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9974" w14:textId="5B1E7E91" w:rsidR="00301E20" w:rsidRPr="00A73A3F" w:rsidRDefault="3CE6557B" w:rsidP="001F4295">
      <w:pPr>
        <w:pStyle w:val="Heading1"/>
        <w:rPr>
          <w:sz w:val="28"/>
          <w:szCs w:val="28"/>
        </w:rPr>
      </w:pPr>
      <w:r w:rsidRPr="4A73A487">
        <w:rPr>
          <w:sz w:val="28"/>
          <w:szCs w:val="28"/>
        </w:rPr>
        <w:t xml:space="preserve">Health and Safety </w:t>
      </w:r>
      <w:r w:rsidR="00533E75">
        <w:rPr>
          <w:sz w:val="28"/>
          <w:szCs w:val="28"/>
        </w:rPr>
        <w:t>Commitments</w:t>
      </w:r>
    </w:p>
    <w:p w14:paraId="04AB997D" w14:textId="37989CF9" w:rsidR="00E24A42" w:rsidRDefault="00D45092" w:rsidP="0AD23618">
      <w:pPr>
        <w:rPr>
          <w:rFonts w:ascii="Arial" w:hAnsi="Arial"/>
          <w:sz w:val="24"/>
          <w:szCs w:val="24"/>
        </w:rPr>
      </w:pPr>
      <w:r>
        <w:br/>
      </w:r>
      <w:r w:rsidR="00AF07D0" w:rsidRPr="0AD23618">
        <w:rPr>
          <w:rFonts w:ascii="Arial" w:hAnsi="Arial"/>
          <w:sz w:val="24"/>
          <w:szCs w:val="24"/>
        </w:rPr>
        <w:t>Schools where Norfolk County Council is the employer (Community</w:t>
      </w:r>
      <w:r w:rsidR="0038339F" w:rsidRPr="0AD23618">
        <w:rPr>
          <w:rFonts w:ascii="Arial" w:hAnsi="Arial"/>
          <w:sz w:val="24"/>
          <w:szCs w:val="24"/>
        </w:rPr>
        <w:t xml:space="preserve">, </w:t>
      </w:r>
      <w:r w:rsidR="00AF07D0" w:rsidRPr="0AD23618">
        <w:rPr>
          <w:rFonts w:ascii="Arial" w:hAnsi="Arial"/>
          <w:sz w:val="24"/>
          <w:szCs w:val="24"/>
        </w:rPr>
        <w:t xml:space="preserve">Voluntary </w:t>
      </w:r>
      <w:r w:rsidR="00C74140" w:rsidRPr="0AD23618">
        <w:rPr>
          <w:rFonts w:ascii="Arial" w:hAnsi="Arial"/>
          <w:sz w:val="24"/>
          <w:szCs w:val="24"/>
        </w:rPr>
        <w:t>Controlled or</w:t>
      </w:r>
      <w:r w:rsidR="0038339F" w:rsidRPr="0AD23618">
        <w:rPr>
          <w:rFonts w:ascii="Arial" w:hAnsi="Arial"/>
          <w:sz w:val="24"/>
          <w:szCs w:val="24"/>
        </w:rPr>
        <w:t xml:space="preserve"> maintained </w:t>
      </w:r>
      <w:r w:rsidR="00AF07D0" w:rsidRPr="0AD23618">
        <w:rPr>
          <w:rFonts w:ascii="Arial" w:hAnsi="Arial"/>
          <w:sz w:val="24"/>
          <w:szCs w:val="24"/>
        </w:rPr>
        <w:t>schools)</w:t>
      </w:r>
      <w:r w:rsidR="00C111C5" w:rsidRPr="0AD23618">
        <w:rPr>
          <w:rFonts w:ascii="Arial" w:hAnsi="Arial"/>
          <w:sz w:val="24"/>
          <w:szCs w:val="24"/>
        </w:rPr>
        <w:t xml:space="preserve"> are </w:t>
      </w:r>
      <w:r w:rsidR="00257132" w:rsidRPr="0AD23618">
        <w:rPr>
          <w:rFonts w:ascii="Arial" w:hAnsi="Arial"/>
          <w:sz w:val="24"/>
          <w:szCs w:val="24"/>
        </w:rPr>
        <w:t>encompassed under the NCC</w:t>
      </w:r>
      <w:r w:rsidR="00D94030" w:rsidRPr="0AD23618">
        <w:rPr>
          <w:rFonts w:ascii="Arial" w:hAnsi="Arial"/>
          <w:sz w:val="24"/>
          <w:szCs w:val="24"/>
        </w:rPr>
        <w:t xml:space="preserve"> Health and Safety Policy (P611a), </w:t>
      </w:r>
      <w:r w:rsidR="009C6369">
        <w:rPr>
          <w:rFonts w:ascii="Arial" w:hAnsi="Arial"/>
          <w:sz w:val="24"/>
          <w:szCs w:val="24"/>
        </w:rPr>
        <w:t xml:space="preserve">and </w:t>
      </w:r>
      <w:r w:rsidR="003C22D3">
        <w:rPr>
          <w:rFonts w:ascii="Arial" w:hAnsi="Arial"/>
          <w:sz w:val="24"/>
          <w:szCs w:val="24"/>
        </w:rPr>
        <w:t>NCC Health and safety organisation</w:t>
      </w:r>
      <w:r w:rsidR="00C65970">
        <w:rPr>
          <w:rFonts w:ascii="Arial" w:hAnsi="Arial"/>
          <w:sz w:val="24"/>
          <w:szCs w:val="24"/>
        </w:rPr>
        <w:t xml:space="preserve"> and responsibilities</w:t>
      </w:r>
      <w:r w:rsidR="00B60BBA">
        <w:rPr>
          <w:rFonts w:ascii="Arial" w:hAnsi="Arial"/>
          <w:sz w:val="24"/>
          <w:szCs w:val="24"/>
        </w:rPr>
        <w:t xml:space="preserve"> policy (P611)</w:t>
      </w:r>
      <w:r w:rsidR="00356C9E" w:rsidRPr="0AD23618">
        <w:rPr>
          <w:rFonts w:ascii="Arial" w:hAnsi="Arial"/>
          <w:sz w:val="24"/>
          <w:szCs w:val="24"/>
        </w:rPr>
        <w:t>.</w:t>
      </w:r>
      <w:r w:rsidR="00AF07D0" w:rsidRPr="0AD23618">
        <w:rPr>
          <w:rFonts w:ascii="Arial" w:hAnsi="Arial"/>
          <w:sz w:val="24"/>
          <w:szCs w:val="24"/>
        </w:rPr>
        <w:t xml:space="preserve"> </w:t>
      </w:r>
    </w:p>
    <w:p w14:paraId="2AA6203A" w14:textId="2EA453E7" w:rsidR="00E24A42" w:rsidRDefault="00E24A42" w:rsidP="0AD23618">
      <w:pPr>
        <w:rPr>
          <w:rFonts w:ascii="Arial" w:hAnsi="Arial"/>
          <w:sz w:val="24"/>
          <w:szCs w:val="24"/>
        </w:rPr>
      </w:pPr>
    </w:p>
    <w:p w14:paraId="1F343621" w14:textId="0E976E82" w:rsidR="00D45092" w:rsidRDefault="00780A2B" w:rsidP="001D7AC6">
      <w:pPr>
        <w:rPr>
          <w:rFonts w:ascii="Arial" w:hAnsi="Arial"/>
          <w:sz w:val="24"/>
          <w:szCs w:val="24"/>
        </w:rPr>
      </w:pPr>
      <w:r w:rsidRPr="0AD23618">
        <w:rPr>
          <w:rFonts w:ascii="Arial" w:hAnsi="Arial"/>
          <w:sz w:val="24"/>
          <w:szCs w:val="24"/>
        </w:rPr>
        <w:t>T</w:t>
      </w:r>
      <w:r w:rsidR="00AF07D0" w:rsidRPr="0AD23618">
        <w:rPr>
          <w:rFonts w:ascii="Arial" w:hAnsi="Arial"/>
          <w:sz w:val="24"/>
          <w:szCs w:val="24"/>
        </w:rPr>
        <w:t xml:space="preserve">his </w:t>
      </w:r>
      <w:r w:rsidR="00CA43AE" w:rsidRPr="0AD23618">
        <w:rPr>
          <w:rFonts w:ascii="Arial" w:hAnsi="Arial"/>
          <w:sz w:val="24"/>
          <w:szCs w:val="24"/>
        </w:rPr>
        <w:t xml:space="preserve">model </w:t>
      </w:r>
      <w:r w:rsidR="006B716D" w:rsidRPr="0AD23618">
        <w:rPr>
          <w:rFonts w:ascii="Arial" w:hAnsi="Arial"/>
          <w:sz w:val="24"/>
          <w:szCs w:val="24"/>
        </w:rPr>
        <w:t>commitments document</w:t>
      </w:r>
      <w:r w:rsidR="009073CA">
        <w:rPr>
          <w:rFonts w:ascii="Arial" w:hAnsi="Arial"/>
          <w:sz w:val="24"/>
          <w:szCs w:val="24"/>
        </w:rPr>
        <w:t xml:space="preserve"> (P611s Part 1</w:t>
      </w:r>
      <w:r w:rsidR="00FB137D">
        <w:rPr>
          <w:rFonts w:ascii="Arial" w:hAnsi="Arial"/>
          <w:sz w:val="24"/>
          <w:szCs w:val="24"/>
        </w:rPr>
        <w:t xml:space="preserve"> of 2</w:t>
      </w:r>
      <w:r w:rsidR="009073CA">
        <w:rPr>
          <w:rFonts w:ascii="Arial" w:hAnsi="Arial"/>
          <w:sz w:val="24"/>
          <w:szCs w:val="24"/>
        </w:rPr>
        <w:t>)</w:t>
      </w:r>
      <w:r w:rsidR="006B716D" w:rsidRPr="0AD23618">
        <w:rPr>
          <w:rFonts w:ascii="Arial" w:hAnsi="Arial"/>
          <w:sz w:val="24"/>
          <w:szCs w:val="24"/>
        </w:rPr>
        <w:t xml:space="preserve"> seeks</w:t>
      </w:r>
      <w:r w:rsidR="00435879" w:rsidRPr="0AD23618">
        <w:rPr>
          <w:rFonts w:ascii="Arial" w:hAnsi="Arial"/>
          <w:sz w:val="24"/>
          <w:szCs w:val="24"/>
        </w:rPr>
        <w:t xml:space="preserve"> to demonstrate </w:t>
      </w:r>
      <w:r w:rsidR="00DE4AE3" w:rsidRPr="0AD23618">
        <w:rPr>
          <w:rFonts w:ascii="Arial" w:hAnsi="Arial"/>
          <w:sz w:val="24"/>
          <w:szCs w:val="24"/>
        </w:rPr>
        <w:t>how the employer implements</w:t>
      </w:r>
      <w:r w:rsidR="00957CF1" w:rsidRPr="0AD23618">
        <w:rPr>
          <w:rFonts w:ascii="Arial" w:hAnsi="Arial"/>
          <w:sz w:val="24"/>
          <w:szCs w:val="24"/>
        </w:rPr>
        <w:t xml:space="preserve"> </w:t>
      </w:r>
      <w:r w:rsidR="0041784A" w:rsidRPr="0AD23618">
        <w:rPr>
          <w:rFonts w:ascii="Arial" w:hAnsi="Arial"/>
          <w:sz w:val="24"/>
          <w:szCs w:val="24"/>
        </w:rPr>
        <w:t>its</w:t>
      </w:r>
      <w:r w:rsidR="00D24BD2" w:rsidRPr="0AD23618">
        <w:rPr>
          <w:rFonts w:ascii="Arial" w:hAnsi="Arial"/>
          <w:sz w:val="24"/>
          <w:szCs w:val="24"/>
        </w:rPr>
        <w:t xml:space="preserve"> stated</w:t>
      </w:r>
      <w:r w:rsidR="0041784A" w:rsidRPr="0AD23618">
        <w:rPr>
          <w:rFonts w:ascii="Arial" w:hAnsi="Arial"/>
          <w:sz w:val="24"/>
          <w:szCs w:val="24"/>
        </w:rPr>
        <w:t xml:space="preserve"> legal</w:t>
      </w:r>
      <w:r w:rsidR="00CD6F80" w:rsidRPr="0AD23618">
        <w:rPr>
          <w:rFonts w:ascii="Arial" w:hAnsi="Arial"/>
          <w:sz w:val="24"/>
          <w:szCs w:val="24"/>
        </w:rPr>
        <w:t xml:space="preserve"> obligations</w:t>
      </w:r>
      <w:r w:rsidR="00875AA6" w:rsidRPr="0AD23618">
        <w:rPr>
          <w:rFonts w:ascii="Arial" w:hAnsi="Arial"/>
          <w:sz w:val="24"/>
          <w:szCs w:val="24"/>
        </w:rPr>
        <w:t xml:space="preserve"> (the </w:t>
      </w:r>
      <w:r w:rsidR="00E91C36" w:rsidRPr="0AD23618">
        <w:rPr>
          <w:rFonts w:ascii="Arial" w:hAnsi="Arial"/>
          <w:sz w:val="24"/>
          <w:szCs w:val="24"/>
        </w:rPr>
        <w:t xml:space="preserve">health and safety policy / </w:t>
      </w:r>
      <w:r w:rsidR="006A0273" w:rsidRPr="0AD23618">
        <w:rPr>
          <w:rFonts w:ascii="Arial" w:hAnsi="Arial"/>
          <w:sz w:val="24"/>
          <w:szCs w:val="24"/>
        </w:rPr>
        <w:t>and arrangements</w:t>
      </w:r>
      <w:r w:rsidR="009073CA">
        <w:rPr>
          <w:rFonts w:ascii="Arial" w:hAnsi="Arial"/>
          <w:sz w:val="24"/>
          <w:szCs w:val="24"/>
        </w:rPr>
        <w:t xml:space="preserve"> (P611s Part 2</w:t>
      </w:r>
      <w:r w:rsidR="00FB137D">
        <w:rPr>
          <w:rFonts w:ascii="Arial" w:hAnsi="Arial"/>
          <w:sz w:val="24"/>
          <w:szCs w:val="24"/>
        </w:rPr>
        <w:t xml:space="preserve"> of 2</w:t>
      </w:r>
      <w:r w:rsidR="00E91C36" w:rsidRPr="0AD23618">
        <w:rPr>
          <w:rFonts w:ascii="Arial" w:hAnsi="Arial"/>
          <w:sz w:val="24"/>
          <w:szCs w:val="24"/>
        </w:rPr>
        <w:t>)</w:t>
      </w:r>
      <w:r w:rsidR="00D24BD2" w:rsidRPr="0AD23618">
        <w:rPr>
          <w:rFonts w:ascii="Arial" w:hAnsi="Arial"/>
          <w:sz w:val="24"/>
          <w:szCs w:val="24"/>
        </w:rPr>
        <w:t xml:space="preserve">, </w:t>
      </w:r>
      <w:r w:rsidR="002D7EDE" w:rsidRPr="0AD23618">
        <w:rPr>
          <w:rFonts w:ascii="Arial" w:hAnsi="Arial"/>
          <w:sz w:val="24"/>
          <w:szCs w:val="24"/>
        </w:rPr>
        <w:t>from the higher organisational level</w:t>
      </w:r>
      <w:r w:rsidR="00AE2C90" w:rsidRPr="0AD23618">
        <w:rPr>
          <w:rFonts w:ascii="Arial" w:hAnsi="Arial"/>
          <w:sz w:val="24"/>
          <w:szCs w:val="24"/>
        </w:rPr>
        <w:t xml:space="preserve"> </w:t>
      </w:r>
      <w:r w:rsidR="004C391F" w:rsidRPr="0AD23618">
        <w:rPr>
          <w:rFonts w:ascii="Arial" w:hAnsi="Arial"/>
          <w:sz w:val="24"/>
          <w:szCs w:val="24"/>
        </w:rPr>
        <w:t>to th</w:t>
      </w:r>
      <w:r w:rsidR="002B659C" w:rsidRPr="0AD23618">
        <w:rPr>
          <w:rFonts w:ascii="Arial" w:hAnsi="Arial"/>
          <w:sz w:val="24"/>
          <w:szCs w:val="24"/>
        </w:rPr>
        <w:t xml:space="preserve">e local delegated decision making </w:t>
      </w:r>
      <w:r w:rsidR="006E1870" w:rsidRPr="0AD23618">
        <w:rPr>
          <w:rFonts w:ascii="Arial" w:hAnsi="Arial"/>
          <w:sz w:val="24"/>
          <w:szCs w:val="24"/>
        </w:rPr>
        <w:t>and the arrangements</w:t>
      </w:r>
      <w:r w:rsidR="00CD6F80" w:rsidRPr="0AD23618">
        <w:rPr>
          <w:rFonts w:ascii="Arial" w:hAnsi="Arial"/>
          <w:sz w:val="24"/>
          <w:szCs w:val="24"/>
        </w:rPr>
        <w:t xml:space="preserve"> </w:t>
      </w:r>
      <w:r w:rsidR="002C201B" w:rsidRPr="0AD23618">
        <w:rPr>
          <w:rFonts w:ascii="Arial" w:hAnsi="Arial"/>
          <w:sz w:val="24"/>
          <w:szCs w:val="24"/>
        </w:rPr>
        <w:t xml:space="preserve">implemented </w:t>
      </w:r>
      <w:r w:rsidR="00CD6F80" w:rsidRPr="0AD23618">
        <w:rPr>
          <w:rFonts w:ascii="Arial" w:hAnsi="Arial"/>
          <w:sz w:val="24"/>
          <w:szCs w:val="24"/>
        </w:rPr>
        <w:t xml:space="preserve">at a </w:t>
      </w:r>
      <w:r w:rsidR="00714953" w:rsidRPr="0AD23618">
        <w:rPr>
          <w:rFonts w:ascii="Arial" w:hAnsi="Arial"/>
          <w:sz w:val="24"/>
          <w:szCs w:val="24"/>
        </w:rPr>
        <w:t>school</w:t>
      </w:r>
      <w:r w:rsidR="00AF07D0" w:rsidRPr="0AD23618">
        <w:rPr>
          <w:rFonts w:ascii="Arial" w:hAnsi="Arial"/>
          <w:sz w:val="24"/>
          <w:szCs w:val="24"/>
        </w:rPr>
        <w:t>.</w:t>
      </w:r>
    </w:p>
    <w:p w14:paraId="627734A9" w14:textId="77777777" w:rsidR="004F6FA8" w:rsidRPr="004F6FA8" w:rsidRDefault="004F6FA8" w:rsidP="001D7AC6">
      <w:pPr>
        <w:rPr>
          <w:rFonts w:ascii="Arial" w:hAnsi="Arial"/>
          <w:sz w:val="24"/>
          <w:szCs w:val="24"/>
        </w:rPr>
      </w:pPr>
    </w:p>
    <w:p w14:paraId="322F9FEA" w14:textId="77777777" w:rsidR="004F6FA8" w:rsidRDefault="004F6FA8" w:rsidP="004F6FA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Stoke Holy Cross Primary School</w:t>
      </w:r>
    </w:p>
    <w:p w14:paraId="26097B2F" w14:textId="754BC100" w:rsidR="001D7AC6" w:rsidRDefault="001D7AC6" w:rsidP="004F6FA8">
      <w:pPr>
        <w:jc w:val="center"/>
        <w:rPr>
          <w:rFonts w:ascii="Arial" w:hAnsi="Arial"/>
          <w:b/>
          <w:sz w:val="32"/>
        </w:rPr>
      </w:pPr>
    </w:p>
    <w:p w14:paraId="53350A78" w14:textId="1F371B19" w:rsidR="00AA3247" w:rsidRDefault="004F6FA8" w:rsidP="004F6FA8">
      <w:pPr>
        <w:jc w:val="center"/>
        <w:rPr>
          <w:rFonts w:ascii="Arial" w:hAnsi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20175ABC" wp14:editId="253704CF">
            <wp:extent cx="609600" cy="5715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90" cy="57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9FA8" w14:textId="5A959A42" w:rsidR="00301E20" w:rsidRPr="009B179C" w:rsidRDefault="004F6FA8" w:rsidP="009B179C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>Part 1: Governing Body</w:t>
      </w:r>
      <w:r w:rsidR="00D45092" w:rsidRPr="009B179C">
        <w:rPr>
          <w:sz w:val="28"/>
          <w:szCs w:val="28"/>
        </w:rPr>
        <w:t xml:space="preserve"> </w:t>
      </w:r>
      <w:r w:rsidR="00D45092" w:rsidRPr="009B179C">
        <w:rPr>
          <w:bCs/>
          <w:sz w:val="28"/>
          <w:szCs w:val="28"/>
        </w:rPr>
        <w:t>-</w:t>
      </w:r>
      <w:r w:rsidR="003E3362" w:rsidRPr="009B179C">
        <w:rPr>
          <w:bCs/>
          <w:sz w:val="28"/>
          <w:szCs w:val="28"/>
        </w:rPr>
        <w:t xml:space="preserve"> </w:t>
      </w:r>
      <w:r w:rsidR="004F1DA2" w:rsidRPr="009B179C">
        <w:rPr>
          <w:sz w:val="28"/>
          <w:szCs w:val="28"/>
        </w:rPr>
        <w:t>Our Commitments</w:t>
      </w:r>
    </w:p>
    <w:p w14:paraId="74713629" w14:textId="77777777" w:rsidR="009834AD" w:rsidRDefault="009834AD" w:rsidP="00301E20">
      <w:pPr>
        <w:rPr>
          <w:rFonts w:ascii="Arial" w:hAnsi="Arial"/>
          <w:sz w:val="24"/>
          <w:szCs w:val="24"/>
        </w:rPr>
      </w:pPr>
    </w:p>
    <w:p w14:paraId="16978E49" w14:textId="503888E1" w:rsidR="00D5042A" w:rsidRPr="003B446E" w:rsidRDefault="00D5042A" w:rsidP="00301E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Effective health</w:t>
      </w:r>
      <w:r w:rsidR="000D627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safety</w:t>
      </w:r>
      <w:r w:rsidR="000D6276">
        <w:rPr>
          <w:rFonts w:ascii="Arial" w:hAnsi="Arial"/>
          <w:sz w:val="24"/>
          <w:szCs w:val="24"/>
        </w:rPr>
        <w:t xml:space="preserve"> and well-being</w:t>
      </w:r>
      <w:r>
        <w:rPr>
          <w:rFonts w:ascii="Arial" w:hAnsi="Arial"/>
          <w:sz w:val="24"/>
          <w:szCs w:val="24"/>
        </w:rPr>
        <w:t xml:space="preserve"> management is an integral feature of our school’s overall education performance. Our main objective is to provide and maintain a safe and healthy environment for our staff and pupils and others with whom we work</w:t>
      </w:r>
      <w:r w:rsidR="00F14ED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in a balanced and sensible way</w:t>
      </w:r>
      <w:r w:rsidR="00F14ED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that supports our wider learning objectives. </w:t>
      </w:r>
    </w:p>
    <w:p w14:paraId="1C54D7EE" w14:textId="77777777" w:rsidR="00301E20" w:rsidRPr="003B446E" w:rsidRDefault="00301E20" w:rsidP="00301E20">
      <w:pPr>
        <w:rPr>
          <w:rFonts w:ascii="Arial" w:hAnsi="Arial"/>
          <w:sz w:val="24"/>
          <w:szCs w:val="24"/>
        </w:rPr>
      </w:pPr>
    </w:p>
    <w:p w14:paraId="7DEC8AEA" w14:textId="77777777" w:rsidR="00301E20" w:rsidRPr="008A4756" w:rsidRDefault="00301E20" w:rsidP="00301E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will achieve this by</w:t>
      </w:r>
      <w:r w:rsidRPr="003B446E">
        <w:rPr>
          <w:rFonts w:ascii="Arial" w:hAnsi="Arial"/>
          <w:sz w:val="24"/>
          <w:szCs w:val="24"/>
        </w:rPr>
        <w:t>:</w:t>
      </w:r>
    </w:p>
    <w:p w14:paraId="769A41D1" w14:textId="23E81261" w:rsidR="00301E20" w:rsidRDefault="00301E20" w:rsidP="00301E20">
      <w:pPr>
        <w:numPr>
          <w:ilvl w:val="0"/>
          <w:numId w:val="27"/>
        </w:numPr>
        <w:tabs>
          <w:tab w:val="left" w:pos="1080"/>
          <w:tab w:val="left" w:pos="4678"/>
        </w:tabs>
        <w:spacing w:before="100" w:after="100"/>
        <w:ind w:right="28"/>
        <w:rPr>
          <w:rFonts w:ascii="Arial" w:hAnsi="Arial"/>
          <w:sz w:val="24"/>
          <w:szCs w:val="24"/>
        </w:rPr>
      </w:pPr>
      <w:r w:rsidRPr="003B446E">
        <w:rPr>
          <w:rFonts w:ascii="Arial" w:hAnsi="Arial"/>
          <w:sz w:val="24"/>
          <w:szCs w:val="24"/>
        </w:rPr>
        <w:t xml:space="preserve">Developing and maintaining a positive </w:t>
      </w:r>
      <w:r>
        <w:rPr>
          <w:rFonts w:ascii="Arial" w:hAnsi="Arial"/>
          <w:sz w:val="24"/>
          <w:szCs w:val="24"/>
        </w:rPr>
        <w:t>h</w:t>
      </w:r>
      <w:r w:rsidRPr="003B446E">
        <w:rPr>
          <w:rFonts w:ascii="Arial" w:hAnsi="Arial"/>
          <w:sz w:val="24"/>
          <w:szCs w:val="24"/>
        </w:rPr>
        <w:t xml:space="preserve">ealth and </w:t>
      </w:r>
      <w:r>
        <w:rPr>
          <w:rFonts w:ascii="Arial" w:hAnsi="Arial"/>
          <w:sz w:val="24"/>
          <w:szCs w:val="24"/>
        </w:rPr>
        <w:t>s</w:t>
      </w:r>
      <w:r w:rsidRPr="003B446E">
        <w:rPr>
          <w:rFonts w:ascii="Arial" w:hAnsi="Arial"/>
          <w:sz w:val="24"/>
          <w:szCs w:val="24"/>
        </w:rPr>
        <w:t>afety culture with an emphasis on continu</w:t>
      </w:r>
      <w:r>
        <w:rPr>
          <w:rFonts w:ascii="Arial" w:hAnsi="Arial"/>
          <w:sz w:val="24"/>
          <w:szCs w:val="24"/>
        </w:rPr>
        <w:t>ally</w:t>
      </w:r>
      <w:r w:rsidRPr="003B446E">
        <w:rPr>
          <w:rFonts w:ascii="Arial" w:hAnsi="Arial"/>
          <w:sz w:val="24"/>
          <w:szCs w:val="24"/>
        </w:rPr>
        <w:t xml:space="preserve"> improv</w:t>
      </w:r>
      <w:r>
        <w:rPr>
          <w:rFonts w:ascii="Arial" w:hAnsi="Arial"/>
          <w:sz w:val="24"/>
          <w:szCs w:val="24"/>
        </w:rPr>
        <w:t>ing our performance</w:t>
      </w:r>
      <w:r w:rsidR="00BB16C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D96BB1">
        <w:rPr>
          <w:rFonts w:ascii="Arial" w:hAnsi="Arial"/>
          <w:sz w:val="24"/>
          <w:szCs w:val="24"/>
        </w:rPr>
        <w:t>considering</w:t>
      </w:r>
      <w:r>
        <w:rPr>
          <w:rFonts w:ascii="Arial" w:hAnsi="Arial"/>
          <w:sz w:val="24"/>
          <w:szCs w:val="24"/>
        </w:rPr>
        <w:t xml:space="preserve"> human and cultural factors</w:t>
      </w:r>
    </w:p>
    <w:p w14:paraId="16DBF739" w14:textId="77777777" w:rsidR="00301E20" w:rsidRDefault="00301E20" w:rsidP="00301E20">
      <w:pPr>
        <w:numPr>
          <w:ilvl w:val="0"/>
          <w:numId w:val="27"/>
        </w:numPr>
        <w:tabs>
          <w:tab w:val="left" w:pos="1080"/>
          <w:tab w:val="left" w:pos="4678"/>
        </w:tabs>
        <w:spacing w:before="100" w:after="100"/>
        <w:ind w:right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Ensuring that health and safety management is an integral part of decision making and organisational processes</w:t>
      </w:r>
    </w:p>
    <w:p w14:paraId="0FA808C5" w14:textId="56E0F29C" w:rsidR="00301E20" w:rsidRDefault="00301E20" w:rsidP="00301E20">
      <w:pPr>
        <w:numPr>
          <w:ilvl w:val="0"/>
          <w:numId w:val="27"/>
        </w:numPr>
        <w:tabs>
          <w:tab w:val="left" w:pos="1080"/>
          <w:tab w:val="left" w:pos="4678"/>
        </w:tabs>
        <w:spacing w:before="100" w:after="100"/>
        <w:ind w:right="28"/>
        <w:rPr>
          <w:rFonts w:ascii="Arial" w:hAnsi="Arial" w:cs="Arial"/>
          <w:sz w:val="24"/>
          <w:szCs w:val="24"/>
        </w:rPr>
      </w:pPr>
      <w:r w:rsidRPr="003730F6">
        <w:rPr>
          <w:rFonts w:ascii="Arial" w:hAnsi="Arial" w:cs="Arial"/>
          <w:sz w:val="24"/>
          <w:szCs w:val="24"/>
        </w:rPr>
        <w:t xml:space="preserve">Adopting a sensible and proportionate approach to managing risks, with </w:t>
      </w:r>
      <w:r w:rsidR="005019C3" w:rsidRPr="003730F6">
        <w:rPr>
          <w:rFonts w:ascii="Arial" w:hAnsi="Arial" w:cs="Arial"/>
          <w:sz w:val="24"/>
          <w:szCs w:val="24"/>
        </w:rPr>
        <w:t>well-informed decision-making</w:t>
      </w:r>
      <w:r w:rsidRPr="003730F6">
        <w:rPr>
          <w:rFonts w:ascii="Arial" w:hAnsi="Arial" w:cs="Arial"/>
          <w:sz w:val="24"/>
          <w:szCs w:val="24"/>
        </w:rPr>
        <w:t xml:space="preserve"> processes for higher risk activities and ensuring a disproportionate amount of time is not spent on trivial or everyday risks </w:t>
      </w:r>
    </w:p>
    <w:p w14:paraId="0EC8251D" w14:textId="37F4919A" w:rsidR="00967EA8" w:rsidRPr="00967EA8" w:rsidRDefault="00967EA8" w:rsidP="00706DF6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Encouraging and supporting the personal well</w:t>
      </w:r>
      <w:r w:rsidR="00406DA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being of staff and pupils through our practices and approach to school life</w:t>
      </w:r>
    </w:p>
    <w:p w14:paraId="3C6536D9" w14:textId="145FB4FA" w:rsidR="00301E20" w:rsidRPr="00195CFE" w:rsidRDefault="00301E20" w:rsidP="00301E20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/>
          <w:sz w:val="24"/>
          <w:szCs w:val="24"/>
        </w:rPr>
      </w:pPr>
      <w:r w:rsidRPr="00195CFE">
        <w:rPr>
          <w:rFonts w:ascii="Arial" w:hAnsi="Arial"/>
          <w:sz w:val="24"/>
          <w:szCs w:val="24"/>
        </w:rPr>
        <w:t>Providing a safe and healthy working environment for our staff, pupils and others</w:t>
      </w:r>
      <w:r w:rsidR="00527296" w:rsidRPr="00195CFE">
        <w:rPr>
          <w:rFonts w:ascii="Arial" w:hAnsi="Arial"/>
          <w:sz w:val="24"/>
          <w:szCs w:val="24"/>
        </w:rPr>
        <w:t xml:space="preserve">, that also </w:t>
      </w:r>
      <w:r w:rsidR="00796848" w:rsidRPr="00195CFE">
        <w:rPr>
          <w:rFonts w:ascii="Arial" w:hAnsi="Arial"/>
          <w:sz w:val="24"/>
          <w:szCs w:val="24"/>
        </w:rPr>
        <w:t>supports personal well-being.</w:t>
      </w:r>
      <w:r w:rsidRPr="00195CFE">
        <w:rPr>
          <w:rFonts w:ascii="Arial" w:hAnsi="Arial"/>
          <w:sz w:val="24"/>
          <w:szCs w:val="24"/>
        </w:rPr>
        <w:t xml:space="preserve"> </w:t>
      </w:r>
    </w:p>
    <w:p w14:paraId="11F5EF0A" w14:textId="77777777" w:rsidR="00301E20" w:rsidRPr="0051039A" w:rsidRDefault="00301E20" w:rsidP="00301E20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/>
          <w:sz w:val="24"/>
          <w:szCs w:val="24"/>
        </w:rPr>
      </w:pPr>
      <w:r w:rsidRPr="0051039A">
        <w:rPr>
          <w:rFonts w:ascii="Arial" w:hAnsi="Arial"/>
          <w:sz w:val="24"/>
          <w:szCs w:val="24"/>
        </w:rPr>
        <w:t>Ensuring safe working methods are in place and providing safe equipment.</w:t>
      </w:r>
    </w:p>
    <w:p w14:paraId="22DFFBB2" w14:textId="77777777" w:rsidR="00301E20" w:rsidRPr="009409D1" w:rsidRDefault="00301E20" w:rsidP="00301E20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 w:cs="Arial"/>
          <w:sz w:val="24"/>
          <w:szCs w:val="24"/>
        </w:rPr>
      </w:pPr>
      <w:r w:rsidRPr="003730F6">
        <w:rPr>
          <w:rFonts w:ascii="Arial" w:hAnsi="Arial" w:cs="Arial"/>
          <w:sz w:val="24"/>
          <w:szCs w:val="24"/>
        </w:rPr>
        <w:lastRenderedPageBreak/>
        <w:t>Communicating and consulting</w:t>
      </w:r>
      <w:r>
        <w:rPr>
          <w:rFonts w:ascii="Arial" w:hAnsi="Arial" w:cs="Arial"/>
          <w:sz w:val="24"/>
          <w:szCs w:val="24"/>
        </w:rPr>
        <w:t xml:space="preserve"> with our staff</w:t>
      </w:r>
      <w:r w:rsidRPr="003730F6">
        <w:rPr>
          <w:rFonts w:ascii="Arial" w:hAnsi="Arial" w:cs="Arial"/>
          <w:sz w:val="24"/>
          <w:szCs w:val="24"/>
        </w:rPr>
        <w:t xml:space="preserve"> and their trade union representatives</w:t>
      </w:r>
    </w:p>
    <w:p w14:paraId="05C7A3D3" w14:textId="77777777" w:rsidR="00301E20" w:rsidRPr="003B446E" w:rsidRDefault="00301E20" w:rsidP="00301E20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/>
          <w:sz w:val="24"/>
          <w:szCs w:val="24"/>
        </w:rPr>
      </w:pPr>
      <w:r w:rsidRPr="003B446E">
        <w:rPr>
          <w:rFonts w:ascii="Arial" w:hAnsi="Arial"/>
          <w:sz w:val="24"/>
          <w:szCs w:val="24"/>
        </w:rPr>
        <w:t xml:space="preserve">Complying with </w:t>
      </w:r>
      <w:r>
        <w:rPr>
          <w:rFonts w:ascii="Arial" w:hAnsi="Arial"/>
          <w:sz w:val="24"/>
          <w:szCs w:val="24"/>
        </w:rPr>
        <w:t>statutory requirements and where possible best practice</w:t>
      </w:r>
    </w:p>
    <w:p w14:paraId="56E4860E" w14:textId="7AD8DCAC" w:rsidR="00301E20" w:rsidRPr="00D74863" w:rsidRDefault="00301E20" w:rsidP="00301E20">
      <w:pPr>
        <w:numPr>
          <w:ilvl w:val="0"/>
          <w:numId w:val="27"/>
        </w:numPr>
        <w:tabs>
          <w:tab w:val="left" w:pos="1080"/>
          <w:tab w:val="left" w:pos="4678"/>
        </w:tabs>
        <w:spacing w:before="100" w:after="100"/>
        <w:ind w:right="28"/>
        <w:rPr>
          <w:rFonts w:ascii="Arial" w:hAnsi="Arial" w:cs="Arial"/>
          <w:sz w:val="24"/>
          <w:szCs w:val="24"/>
        </w:rPr>
      </w:pPr>
      <w:r w:rsidRPr="003730F6">
        <w:rPr>
          <w:rFonts w:ascii="Arial" w:hAnsi="Arial" w:cs="Arial"/>
          <w:sz w:val="24"/>
          <w:szCs w:val="24"/>
        </w:rPr>
        <w:t xml:space="preserve">Investigating and learning the lessons from accidents and </w:t>
      </w:r>
      <w:r w:rsidR="005019C3" w:rsidRPr="003730F6">
        <w:rPr>
          <w:rFonts w:ascii="Arial" w:hAnsi="Arial" w:cs="Arial"/>
          <w:sz w:val="24"/>
          <w:szCs w:val="24"/>
        </w:rPr>
        <w:t>work-related</w:t>
      </w:r>
      <w:r w:rsidRPr="003730F6">
        <w:rPr>
          <w:rFonts w:ascii="Arial" w:hAnsi="Arial" w:cs="Arial"/>
          <w:sz w:val="24"/>
          <w:szCs w:val="24"/>
        </w:rPr>
        <w:t xml:space="preserve"> ill health incidents</w:t>
      </w:r>
    </w:p>
    <w:p w14:paraId="0BD3A1C8" w14:textId="40FF0B3C" w:rsidR="00301E20" w:rsidRPr="003B446E" w:rsidDel="00102BF2" w:rsidRDefault="00301E20" w:rsidP="00301E20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/>
          <w:sz w:val="24"/>
          <w:szCs w:val="24"/>
        </w:rPr>
      </w:pPr>
      <w:r w:rsidRPr="003B446E">
        <w:rPr>
          <w:rFonts w:ascii="Arial" w:hAnsi="Arial"/>
          <w:sz w:val="24"/>
          <w:szCs w:val="24"/>
        </w:rPr>
        <w:t>Providing effective information, instruction and training</w:t>
      </w:r>
      <w:r>
        <w:rPr>
          <w:rFonts w:ascii="Arial" w:hAnsi="Arial"/>
          <w:sz w:val="24"/>
          <w:szCs w:val="24"/>
        </w:rPr>
        <w:t xml:space="preserve"> to enable our staff to be competent in their roles</w:t>
      </w:r>
    </w:p>
    <w:p w14:paraId="34BB4669" w14:textId="40E765E4" w:rsidR="00AA74FA" w:rsidRPr="003B446E" w:rsidRDefault="00AA74FA" w:rsidP="00301E20">
      <w:pPr>
        <w:numPr>
          <w:ilvl w:val="0"/>
          <w:numId w:val="27"/>
        </w:numPr>
        <w:tabs>
          <w:tab w:val="left" w:pos="1080"/>
        </w:tabs>
        <w:spacing w:before="100" w:after="100"/>
        <w:ind w:right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Ensuring adequate resources are available to fulfil our health</w:t>
      </w:r>
      <w:r w:rsidR="00AC608D">
        <w:rPr>
          <w:rFonts w:ascii="Arial" w:hAnsi="Arial"/>
          <w:sz w:val="24"/>
          <w:szCs w:val="24"/>
        </w:rPr>
        <w:t>,</w:t>
      </w:r>
      <w:r w:rsidDel="00AC608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safety </w:t>
      </w:r>
      <w:r w:rsidR="00AE637B">
        <w:rPr>
          <w:rFonts w:ascii="Arial" w:hAnsi="Arial"/>
          <w:sz w:val="24"/>
          <w:szCs w:val="24"/>
        </w:rPr>
        <w:t xml:space="preserve">and well-being </w:t>
      </w:r>
      <w:r>
        <w:rPr>
          <w:rFonts w:ascii="Arial" w:hAnsi="Arial"/>
          <w:sz w:val="24"/>
          <w:szCs w:val="24"/>
        </w:rPr>
        <w:t>responsibilities and objectives</w:t>
      </w:r>
    </w:p>
    <w:p w14:paraId="2B617623" w14:textId="77777777" w:rsidR="00301E20" w:rsidRPr="003B446E" w:rsidRDefault="00301E20" w:rsidP="00301E20">
      <w:pPr>
        <w:tabs>
          <w:tab w:val="left" w:pos="1080"/>
        </w:tabs>
        <w:ind w:left="357" w:right="28"/>
        <w:rPr>
          <w:sz w:val="28"/>
          <w:szCs w:val="24"/>
        </w:rPr>
      </w:pPr>
    </w:p>
    <w:p w14:paraId="54FDEA44" w14:textId="2DBE21C0" w:rsidR="00301E20" w:rsidRPr="00C57A30" w:rsidRDefault="00301E20" w:rsidP="00301E20">
      <w:pPr>
        <w:pStyle w:val="BlockText"/>
        <w:ind w:left="0" w:right="29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>We recognise that overall responsibility for health and safety lies with all levels of management having direct responsibility for activities and staff under their control</w:t>
      </w:r>
      <w:r w:rsidRPr="00C57A30" w:rsidDel="00D45092">
        <w:rPr>
          <w:rFonts w:ascii="Arial" w:hAnsi="Arial" w:cs="Arial"/>
          <w:i w:val="0"/>
          <w:iCs w:val="0"/>
          <w:color w:val="auto"/>
          <w:sz w:val="24"/>
          <w:szCs w:val="24"/>
        </w:rPr>
        <w:t>.</w:t>
      </w:r>
      <w:r w:rsidR="00433371"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For these commitments to be effective, employees throughout the </w:t>
      </w:r>
      <w:r w:rsidR="00AA74FA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school </w:t>
      </w:r>
      <w:r w:rsidR="00433371"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>must play their part in creating and sustaining a positive health and safety culture and must take responsibility for their own well</w:t>
      </w:r>
      <w:r w:rsidR="000C3AF6">
        <w:rPr>
          <w:rFonts w:ascii="Arial" w:hAnsi="Arial" w:cs="Arial"/>
          <w:i w:val="0"/>
          <w:iCs w:val="0"/>
          <w:color w:val="auto"/>
          <w:sz w:val="24"/>
          <w:szCs w:val="24"/>
        </w:rPr>
        <w:t>-</w:t>
      </w:r>
      <w:r w:rsidR="00433371"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>being with the encouragement and support of their managers.</w:t>
      </w:r>
    </w:p>
    <w:p w14:paraId="2C110C78" w14:textId="77777777" w:rsidR="00301E20" w:rsidRPr="00C57A30" w:rsidRDefault="00301E20" w:rsidP="00301E20">
      <w:pPr>
        <w:pStyle w:val="BlockText"/>
        <w:ind w:left="0" w:right="29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</w:p>
    <w:p w14:paraId="2518224D" w14:textId="7CFE036E" w:rsidR="00301E20" w:rsidRPr="00C57A30" w:rsidRDefault="00301E20" w:rsidP="00301E20">
      <w:pPr>
        <w:pStyle w:val="BlockText"/>
        <w:ind w:left="0" w:right="29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Name of Chair of Governors</w:t>
      </w:r>
      <w:r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: </w:t>
      </w:r>
      <w:r w:rsidR="002B70F9">
        <w:rPr>
          <w:rFonts w:ascii="Arial" w:hAnsi="Arial" w:cs="Arial"/>
          <w:i w:val="0"/>
          <w:iCs w:val="0"/>
          <w:color w:val="auto"/>
          <w:sz w:val="24"/>
          <w:szCs w:val="24"/>
        </w:rPr>
        <w:t>Lyn Marsh</w:t>
      </w:r>
      <w:r w:rsidR="003622C5"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            </w:t>
      </w:r>
    </w:p>
    <w:p w14:paraId="29E89B1F" w14:textId="77777777" w:rsidR="00301E20" w:rsidRPr="00C57A30" w:rsidRDefault="00301E20" w:rsidP="00301E20">
      <w:pPr>
        <w:pStyle w:val="BlockText"/>
        <w:ind w:left="0" w:right="29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</w:p>
    <w:p w14:paraId="5B93C21C" w14:textId="7560D009" w:rsidR="00301E20" w:rsidRDefault="00301E20" w:rsidP="00301E20">
      <w:pPr>
        <w:pStyle w:val="BlockText"/>
        <w:ind w:left="0" w:right="29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Date: </w:t>
      </w:r>
      <w:bookmarkStart w:id="0" w:name="Text4"/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instrText xml:space="preserve"> FORMTEXT </w:instrTex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separate"/>
      </w:r>
      <w:r w:rsidRPr="00C57A30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 </w:t>
      </w:r>
      <w:r w:rsidR="002B70F9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27</w:t>
      </w:r>
      <w:r w:rsidRPr="00C57A30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 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end"/>
      </w:r>
      <w:bookmarkEnd w:id="0"/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/</w:t>
      </w:r>
      <w:r w:rsidR="002B70F9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09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instrText xml:space="preserve"> FORMTEXT </w:instrTex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separate"/>
      </w:r>
      <w:r w:rsidRPr="00C57A30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 </w:t>
      </w:r>
      <w:r w:rsidRPr="00C57A30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 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end"/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/</w:t>
      </w:r>
      <w:r w:rsidR="002B70F9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22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instrText xml:space="preserve"> FORMTEXT </w:instrTex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separate"/>
      </w:r>
      <w:r w:rsidRPr="00C57A30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 </w:t>
      </w:r>
      <w:r w:rsidRPr="00C57A30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  <w:highlight w:val="lightGray"/>
        </w:rPr>
        <w:t> 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  <w:highlight w:val="lightGray"/>
        </w:rPr>
        <w:fldChar w:fldCharType="end"/>
      </w:r>
    </w:p>
    <w:p w14:paraId="77200465" w14:textId="77777777" w:rsidR="00595AB5" w:rsidRDefault="00595AB5" w:rsidP="00301E20">
      <w:pPr>
        <w:pStyle w:val="BlockText"/>
        <w:ind w:left="0" w:right="29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</w:p>
    <w:p w14:paraId="48540352" w14:textId="7B782EDF" w:rsidR="00595AB5" w:rsidRDefault="00595AB5" w:rsidP="00301E20">
      <w:pPr>
        <w:pStyle w:val="BlockText"/>
        <w:ind w:left="0" w:right="29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Name of 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Headteacher</w:t>
      </w:r>
      <w:r w:rsidRPr="00C57A30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: </w:t>
      </w:r>
      <w:r w:rsidR="00112A28" w:rsidRPr="00112A28">
        <w:rPr>
          <w:rFonts w:ascii="Segoe Script" w:hAnsi="Segoe Script" w:cs="Arial"/>
          <w:i w:val="0"/>
          <w:iCs w:val="0"/>
          <w:color w:val="auto"/>
          <w:sz w:val="24"/>
          <w:szCs w:val="24"/>
        </w:rPr>
        <w:t>J Chaney</w:t>
      </w:r>
    </w:p>
    <w:p w14:paraId="6BCFB476" w14:textId="77777777" w:rsidR="00595AB5" w:rsidRDefault="00595AB5" w:rsidP="00301E20">
      <w:pPr>
        <w:pStyle w:val="BlockText"/>
        <w:ind w:left="0" w:right="29"/>
        <w:rPr>
          <w:rFonts w:ascii="Arial" w:hAnsi="Arial" w:cs="Arial"/>
          <w:i w:val="0"/>
          <w:iCs w:val="0"/>
          <w:color w:val="auto"/>
          <w:sz w:val="24"/>
          <w:szCs w:val="24"/>
        </w:rPr>
      </w:pPr>
    </w:p>
    <w:p w14:paraId="58EED67C" w14:textId="6080D186" w:rsidR="00595AB5" w:rsidRDefault="00595AB5" w:rsidP="00595AB5">
      <w:pPr>
        <w:pStyle w:val="BlockText"/>
        <w:ind w:left="0" w:right="29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Date: </w:t>
      </w:r>
      <w:r w:rsidR="00112A28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27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/</w:t>
      </w:r>
      <w:r w:rsidR="00112A28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09</w:t>
      </w:r>
      <w:r w:rsidRPr="00C57A30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/</w:t>
      </w:r>
      <w:r w:rsidR="00112A28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2022</w:t>
      </w:r>
      <w:bookmarkStart w:id="1" w:name="_GoBack"/>
      <w:bookmarkEnd w:id="1"/>
    </w:p>
    <w:p w14:paraId="4B2AA240" w14:textId="77777777" w:rsidR="00595AB5" w:rsidRPr="00C57A30" w:rsidRDefault="00595AB5" w:rsidP="00301E20">
      <w:pPr>
        <w:pStyle w:val="BlockText"/>
        <w:ind w:left="0" w:right="29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</w:p>
    <w:p w14:paraId="4E8AA1CF" w14:textId="77777777" w:rsidR="00301E20" w:rsidRDefault="00301E20" w:rsidP="00301E20">
      <w:pPr>
        <w:rPr>
          <w:rFonts w:ascii="Arial" w:hAnsi="Arial"/>
          <w:b/>
          <w:sz w:val="24"/>
          <w:szCs w:val="24"/>
        </w:rPr>
      </w:pPr>
    </w:p>
    <w:p w14:paraId="376E62C8" w14:textId="3360A766" w:rsidR="00301E20" w:rsidRDefault="00301E20" w:rsidP="00301E20">
      <w:pPr>
        <w:rPr>
          <w:b/>
          <w:sz w:val="24"/>
          <w:szCs w:val="24"/>
        </w:rPr>
      </w:pPr>
      <w:r w:rsidRPr="00D80E2E">
        <w:rPr>
          <w:rFonts w:ascii="Arial" w:hAnsi="Arial"/>
          <w:b/>
          <w:sz w:val="24"/>
        </w:rPr>
        <w:t>Review date:</w:t>
      </w:r>
      <w:r>
        <w:rPr>
          <w:rFonts w:ascii="Arial" w:hAnsi="Arial"/>
          <w:b/>
          <w:sz w:val="24"/>
        </w:rPr>
        <w:t xml:space="preserve"> </w:t>
      </w:r>
      <w:r w:rsidR="0043431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="0043431C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</w:t>
      </w:r>
      <w:r w:rsidR="0043431C">
        <w:rPr>
          <w:b/>
          <w:sz w:val="24"/>
          <w:szCs w:val="24"/>
        </w:rPr>
        <w:t>2023</w:t>
      </w:r>
    </w:p>
    <w:p w14:paraId="2CBD0D9B" w14:textId="6BBFBF0F" w:rsidR="00C61435" w:rsidRDefault="00C61435" w:rsidP="00301E20">
      <w:pPr>
        <w:rPr>
          <w:b/>
          <w:sz w:val="24"/>
          <w:szCs w:val="24"/>
        </w:rPr>
      </w:pPr>
    </w:p>
    <w:p w14:paraId="684C121B" w14:textId="77777777" w:rsidR="00A9204E" w:rsidRDefault="00A9204E"/>
    <w:sectPr w:rsidR="00A9204E" w:rsidSect="001474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727" w:code="9"/>
      <w:pgMar w:top="1440" w:right="1440" w:bottom="1440" w:left="1440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202C" w14:textId="77777777" w:rsidR="00B60DE7" w:rsidRDefault="00B60DE7">
      <w:r>
        <w:separator/>
      </w:r>
    </w:p>
  </w:endnote>
  <w:endnote w:type="continuationSeparator" w:id="0">
    <w:p w14:paraId="0514FCA0" w14:textId="77777777" w:rsidR="00B60DE7" w:rsidRDefault="00B60DE7">
      <w:r>
        <w:continuationSeparator/>
      </w:r>
    </w:p>
  </w:endnote>
  <w:endnote w:type="continuationNotice" w:id="1">
    <w:p w14:paraId="68939BA6" w14:textId="77777777" w:rsidR="00B60DE7" w:rsidRDefault="00B60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XKNT Z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B8B8" w14:textId="77777777" w:rsidR="006E4CC7" w:rsidRDefault="006E4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8201" w14:textId="2D0C8BAE" w:rsidR="00C30371" w:rsidRPr="009C46CE" w:rsidRDefault="00C30371" w:rsidP="001474AB">
    <w:pPr>
      <w:pStyle w:val="Footer"/>
      <w:pBdr>
        <w:top w:val="single" w:sz="4" w:space="1" w:color="auto"/>
      </w:pBdr>
      <w:tabs>
        <w:tab w:val="right" w:pos="9638"/>
      </w:tabs>
      <w:rPr>
        <w:rFonts w:ascii="Arial" w:hAnsi="Arial" w:cs="Arial"/>
        <w:lang w:eastAsia="en-GB"/>
      </w:rPr>
    </w:pPr>
    <w:r w:rsidRPr="009C46CE">
      <w:rPr>
        <w:rFonts w:ascii="Arial" w:hAnsi="Arial" w:cs="Arial"/>
      </w:rPr>
      <w:t xml:space="preserve">Upload: </w:t>
    </w:r>
    <w:r w:rsidR="00837B0B">
      <w:rPr>
        <w:rFonts w:ascii="Arial" w:hAnsi="Arial" w:cs="Arial"/>
      </w:rPr>
      <w:t>3</w:t>
    </w:r>
    <w:r w:rsidRPr="009C46CE">
      <w:rPr>
        <w:rFonts w:ascii="Arial" w:hAnsi="Arial" w:cs="Arial"/>
      </w:rPr>
      <w:tab/>
    </w:r>
    <w:r w:rsidRPr="009C46CE">
      <w:rPr>
        <w:rFonts w:ascii="Arial" w:hAnsi="Arial" w:cs="Arial"/>
      </w:rPr>
      <w:tab/>
      <w:t xml:space="preserve"> Date: </w:t>
    </w:r>
    <w:r w:rsidR="00FB1E1C">
      <w:rPr>
        <w:rFonts w:ascii="Arial" w:hAnsi="Arial" w:cs="Arial"/>
      </w:rPr>
      <w:t xml:space="preserve">July </w:t>
    </w:r>
    <w:r>
      <w:rPr>
        <w:rFonts w:ascii="Arial" w:hAnsi="Arial" w:cs="Arial"/>
      </w:rPr>
      <w:t>202</w:t>
    </w:r>
    <w:r w:rsidR="00FB1E1C">
      <w:rPr>
        <w:rFonts w:ascii="Arial" w:hAnsi="Arial" w:cs="Arial"/>
      </w:rPr>
      <w:t>2</w:t>
    </w:r>
  </w:p>
  <w:p w14:paraId="50E52B24" w14:textId="4B44B4B8" w:rsidR="00C30371" w:rsidRPr="009C46CE" w:rsidRDefault="00C30371" w:rsidP="001474AB">
    <w:pPr>
      <w:pStyle w:val="Footer"/>
      <w:tabs>
        <w:tab w:val="right" w:pos="9638"/>
      </w:tabs>
      <w:rPr>
        <w:rFonts w:ascii="Arial" w:hAnsi="Arial" w:cs="Arial"/>
        <w:lang w:val="en-US"/>
      </w:rPr>
    </w:pPr>
    <w:r w:rsidRPr="009C46CE">
      <w:rPr>
        <w:rFonts w:ascii="Arial" w:hAnsi="Arial" w:cs="Arial"/>
      </w:rPr>
      <w:t>Approved By: Health</w:t>
    </w:r>
    <w:r>
      <w:rPr>
        <w:rFonts w:ascii="Arial" w:hAnsi="Arial" w:cs="Arial"/>
      </w:rPr>
      <w:t xml:space="preserve"> and </w:t>
    </w:r>
    <w:r w:rsidRPr="009C46CE">
      <w:rPr>
        <w:rFonts w:ascii="Arial" w:hAnsi="Arial" w:cs="Arial"/>
      </w:rPr>
      <w:t>Safety Manager</w:t>
    </w:r>
    <w:r w:rsidRPr="009C46CE">
      <w:rPr>
        <w:rFonts w:ascii="Arial" w:hAnsi="Arial" w:cs="Arial"/>
      </w:rPr>
      <w:tab/>
    </w:r>
    <w:r w:rsidRPr="009C46CE">
      <w:rPr>
        <w:rFonts w:ascii="Arial" w:hAnsi="Arial" w:cs="Arial"/>
      </w:rPr>
      <w:tab/>
    </w:r>
    <w:r w:rsidRPr="009C46CE">
      <w:rPr>
        <w:rFonts w:ascii="Arial" w:hAnsi="Arial" w:cs="Arial"/>
        <w:lang w:val="en-US"/>
      </w:rPr>
      <w:t xml:space="preserve">Page </w:t>
    </w:r>
    <w:r w:rsidRPr="009C46CE">
      <w:rPr>
        <w:rFonts w:ascii="Arial" w:hAnsi="Arial" w:cs="Arial"/>
        <w:lang w:val="en-US"/>
      </w:rPr>
      <w:fldChar w:fldCharType="begin"/>
    </w:r>
    <w:r w:rsidRPr="009C46CE">
      <w:rPr>
        <w:rFonts w:ascii="Arial" w:hAnsi="Arial" w:cs="Arial"/>
        <w:lang w:val="en-US"/>
      </w:rPr>
      <w:instrText xml:space="preserve"> PAGE </w:instrText>
    </w:r>
    <w:r w:rsidRPr="009C46CE">
      <w:rPr>
        <w:rFonts w:ascii="Arial" w:hAnsi="Arial" w:cs="Arial"/>
        <w:lang w:val="en-US"/>
      </w:rPr>
      <w:fldChar w:fldCharType="separate"/>
    </w:r>
    <w:r w:rsidR="00112A28">
      <w:rPr>
        <w:rFonts w:ascii="Arial" w:hAnsi="Arial" w:cs="Arial"/>
        <w:noProof/>
        <w:lang w:val="en-US"/>
      </w:rPr>
      <w:t>2</w:t>
    </w:r>
    <w:r w:rsidRPr="009C46CE">
      <w:rPr>
        <w:rFonts w:ascii="Arial" w:hAnsi="Arial" w:cs="Arial"/>
        <w:lang w:val="en-US"/>
      </w:rPr>
      <w:fldChar w:fldCharType="end"/>
    </w:r>
    <w:r w:rsidRPr="009C46CE">
      <w:rPr>
        <w:rFonts w:ascii="Arial" w:hAnsi="Arial" w:cs="Arial"/>
        <w:lang w:val="en-US"/>
      </w:rPr>
      <w:t xml:space="preserve"> of </w:t>
    </w:r>
    <w:r w:rsidRPr="009C46CE">
      <w:rPr>
        <w:rFonts w:ascii="Arial" w:hAnsi="Arial" w:cs="Arial"/>
        <w:lang w:val="en-US"/>
      </w:rPr>
      <w:fldChar w:fldCharType="begin"/>
    </w:r>
    <w:r w:rsidRPr="009C46CE">
      <w:rPr>
        <w:rFonts w:ascii="Arial" w:hAnsi="Arial" w:cs="Arial"/>
        <w:lang w:val="en-US"/>
      </w:rPr>
      <w:instrText xml:space="preserve"> NUMPAGES </w:instrText>
    </w:r>
    <w:r w:rsidRPr="009C46CE">
      <w:rPr>
        <w:rFonts w:ascii="Arial" w:hAnsi="Arial" w:cs="Arial"/>
        <w:lang w:val="en-US"/>
      </w:rPr>
      <w:fldChar w:fldCharType="separate"/>
    </w:r>
    <w:r w:rsidR="00112A28">
      <w:rPr>
        <w:rFonts w:ascii="Arial" w:hAnsi="Arial" w:cs="Arial"/>
        <w:noProof/>
        <w:lang w:val="en-US"/>
      </w:rPr>
      <w:t>2</w:t>
    </w:r>
    <w:r w:rsidRPr="009C46CE">
      <w:rPr>
        <w:rFonts w:ascii="Arial" w:hAnsi="Arial" w:cs="Arial"/>
        <w:lang w:val="en-US"/>
      </w:rPr>
      <w:fldChar w:fldCharType="end"/>
    </w:r>
  </w:p>
  <w:p w14:paraId="02B4E890" w14:textId="42F475E6" w:rsidR="00C30371" w:rsidRPr="009C46CE" w:rsidRDefault="00C30371" w:rsidP="001474AB">
    <w:pPr>
      <w:pStyle w:val="Footer"/>
      <w:tabs>
        <w:tab w:val="right" w:pos="9638"/>
      </w:tabs>
      <w:rPr>
        <w:rFonts w:ascii="Arial" w:hAnsi="Arial" w:cs="Arial"/>
      </w:rPr>
    </w:pPr>
    <w:r w:rsidRPr="009C46CE">
      <w:rPr>
        <w:rFonts w:ascii="Arial" w:hAnsi="Arial" w:cs="Arial"/>
      </w:rPr>
      <w:t>© 2017 Norfolk County Council</w:t>
    </w:r>
  </w:p>
  <w:p w14:paraId="714A7FAD" w14:textId="77777777" w:rsidR="00C30371" w:rsidRDefault="00C30371" w:rsidP="001474AB">
    <w:pPr>
      <w:pStyle w:val="Footer"/>
      <w:rPr>
        <w:sz w:val="24"/>
      </w:rPr>
    </w:pPr>
  </w:p>
  <w:p w14:paraId="521105DC" w14:textId="77777777" w:rsidR="00C30371" w:rsidRPr="009C46CE" w:rsidRDefault="00C30371" w:rsidP="001474AB">
    <w:pPr>
      <w:pStyle w:val="Footer"/>
      <w:rPr>
        <w:rStyle w:val="PageNumber"/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2450" w14:textId="77777777" w:rsidR="006E4CC7" w:rsidRDefault="006E4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98B9" w14:textId="77777777" w:rsidR="00B60DE7" w:rsidRDefault="00B60DE7">
      <w:r>
        <w:separator/>
      </w:r>
    </w:p>
  </w:footnote>
  <w:footnote w:type="continuationSeparator" w:id="0">
    <w:p w14:paraId="7DFA134A" w14:textId="77777777" w:rsidR="00B60DE7" w:rsidRDefault="00B60DE7">
      <w:r>
        <w:continuationSeparator/>
      </w:r>
    </w:p>
  </w:footnote>
  <w:footnote w:type="continuationNotice" w:id="1">
    <w:p w14:paraId="3A869BBD" w14:textId="77777777" w:rsidR="00B60DE7" w:rsidRDefault="00B60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1570" w14:textId="77777777" w:rsidR="006E4CC7" w:rsidRDefault="006E4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26FB" w14:textId="2EE550CA" w:rsidR="00C30371" w:rsidRDefault="00C30371" w:rsidP="001474AB">
    <w:pPr>
      <w:pStyle w:val="Header"/>
      <w:tabs>
        <w:tab w:val="right" w:pos="9356"/>
      </w:tabs>
      <w:jc w:val="right"/>
      <w:rPr>
        <w:rFonts w:ascii="Verdana" w:hAnsi="Verdana"/>
        <w:color w:val="000000"/>
        <w:sz w:val="26"/>
        <w:szCs w:val="26"/>
      </w:rPr>
    </w:pPr>
    <w:r>
      <w:rPr>
        <w:rFonts w:ascii="Verdana" w:hAnsi="Verdana"/>
        <w:noProof/>
        <w:color w:val="000000"/>
        <w:sz w:val="26"/>
        <w:szCs w:val="26"/>
        <w:lang w:eastAsia="en-GB"/>
      </w:rPr>
      <w:drawing>
        <wp:inline distT="0" distB="0" distL="0" distR="0" wp14:anchorId="6417107B" wp14:editId="2E63310E">
          <wp:extent cx="3200400" cy="355600"/>
          <wp:effectExtent l="0" t="0" r="0" b="6350"/>
          <wp:docPr id="1" name="Picture 1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46565" w14:textId="77777777" w:rsidR="00C30371" w:rsidRDefault="00C30371" w:rsidP="001474AB">
    <w:pPr>
      <w:pStyle w:val="Header"/>
      <w:tabs>
        <w:tab w:val="right" w:pos="9356"/>
      </w:tabs>
      <w:jc w:val="right"/>
    </w:pPr>
  </w:p>
  <w:p w14:paraId="3FF290FC" w14:textId="349813BD" w:rsidR="00C30371" w:rsidRDefault="00C30371" w:rsidP="001474AB">
    <w:pPr>
      <w:pStyle w:val="Default"/>
      <w:rPr>
        <w:rFonts w:ascii="Arial" w:hAnsi="Arial" w:cs="Arial"/>
        <w:b/>
      </w:rPr>
    </w:pPr>
    <w:r>
      <w:rPr>
        <w:rFonts w:ascii="Arial" w:hAnsi="Arial" w:cs="Arial"/>
        <w:b/>
      </w:rPr>
      <w:t xml:space="preserve">Model School Health and Safety </w:t>
    </w:r>
    <w:r w:rsidR="00533E75">
      <w:rPr>
        <w:rFonts w:ascii="Arial" w:hAnsi="Arial" w:cs="Arial"/>
        <w:b/>
      </w:rPr>
      <w:t>Commitments</w:t>
    </w:r>
    <w:r w:rsidR="00E70EFF">
      <w:rPr>
        <w:rFonts w:ascii="Arial" w:hAnsi="Arial" w:cs="Arial"/>
        <w:b/>
      </w:rPr>
      <w:t xml:space="preserve"> </w:t>
    </w:r>
    <w:r w:rsidR="005F69DE">
      <w:rPr>
        <w:rFonts w:ascii="Arial" w:hAnsi="Arial" w:cs="Arial"/>
        <w:b/>
      </w:rPr>
      <w:t xml:space="preserve">P611s </w:t>
    </w:r>
    <w:r w:rsidR="00251B0F">
      <w:rPr>
        <w:rFonts w:ascii="Arial" w:hAnsi="Arial" w:cs="Arial"/>
        <w:b/>
      </w:rPr>
      <w:t>Part 1 of 2</w:t>
    </w:r>
  </w:p>
  <w:p w14:paraId="57B0DD5A" w14:textId="77777777" w:rsidR="00C30371" w:rsidRPr="000A625C" w:rsidRDefault="00C30371" w:rsidP="001474AB">
    <w:pPr>
      <w:pStyle w:val="BodyText"/>
      <w:pBdr>
        <w:bottom w:val="single" w:sz="4" w:space="1" w:color="auto"/>
      </w:pBdr>
      <w:shd w:val="clear" w:color="auto" w:fill="FFFFFF"/>
      <w:tabs>
        <w:tab w:val="left" w:pos="142"/>
        <w:tab w:val="left" w:pos="709"/>
      </w:tabs>
      <w:rPr>
        <w:b/>
        <w:bCs/>
        <w:color w:val="808080"/>
        <w:sz w:val="20"/>
      </w:rPr>
    </w:pPr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8657" w14:textId="77777777" w:rsidR="006E4CC7" w:rsidRDefault="006E4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B4BF4"/>
    <w:multiLevelType w:val="hybridMultilevel"/>
    <w:tmpl w:val="0A1299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752DC4"/>
    <w:multiLevelType w:val="hybridMultilevel"/>
    <w:tmpl w:val="EFFC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A6B83"/>
    <w:multiLevelType w:val="hybridMultilevel"/>
    <w:tmpl w:val="C1D249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0F7897"/>
    <w:multiLevelType w:val="hybridMultilevel"/>
    <w:tmpl w:val="0CB857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61C3D"/>
    <w:multiLevelType w:val="hybridMultilevel"/>
    <w:tmpl w:val="0C9C0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914746"/>
    <w:multiLevelType w:val="hybridMultilevel"/>
    <w:tmpl w:val="1E1C99DA"/>
    <w:lvl w:ilvl="0" w:tplc="2F46F9F8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 w15:restartNumberingAfterBreak="0">
    <w:nsid w:val="243427ED"/>
    <w:multiLevelType w:val="hybridMultilevel"/>
    <w:tmpl w:val="B80C3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177083"/>
    <w:multiLevelType w:val="hybridMultilevel"/>
    <w:tmpl w:val="40BAA080"/>
    <w:lvl w:ilvl="0" w:tplc="2F46F9F8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6562BB"/>
    <w:multiLevelType w:val="hybridMultilevel"/>
    <w:tmpl w:val="BDFAD5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6F1D8B"/>
    <w:multiLevelType w:val="singleLevel"/>
    <w:tmpl w:val="D3AC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D7B5777"/>
    <w:multiLevelType w:val="hybridMultilevel"/>
    <w:tmpl w:val="4E046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2800B1"/>
    <w:multiLevelType w:val="hybridMultilevel"/>
    <w:tmpl w:val="72AA5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B468BB"/>
    <w:multiLevelType w:val="hybridMultilevel"/>
    <w:tmpl w:val="3FF27BC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92960F9"/>
    <w:multiLevelType w:val="hybridMultilevel"/>
    <w:tmpl w:val="14E88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056EF7"/>
    <w:multiLevelType w:val="hybridMultilevel"/>
    <w:tmpl w:val="A1D60C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FF49B4"/>
    <w:multiLevelType w:val="hybridMultilevel"/>
    <w:tmpl w:val="8A0095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BA87759"/>
    <w:multiLevelType w:val="hybridMultilevel"/>
    <w:tmpl w:val="DAF4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104F0"/>
    <w:multiLevelType w:val="hybridMultilevel"/>
    <w:tmpl w:val="56C2AE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E8A10B0"/>
    <w:multiLevelType w:val="hybridMultilevel"/>
    <w:tmpl w:val="D78224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20B38"/>
    <w:multiLevelType w:val="hybridMultilevel"/>
    <w:tmpl w:val="37924D8C"/>
    <w:lvl w:ilvl="0" w:tplc="2F46F9F8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1" w15:restartNumberingAfterBreak="0">
    <w:nsid w:val="63AE5B8D"/>
    <w:multiLevelType w:val="hybridMultilevel"/>
    <w:tmpl w:val="7E4EED5C"/>
    <w:lvl w:ilvl="0" w:tplc="D3AC2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685"/>
    <w:multiLevelType w:val="hybridMultilevel"/>
    <w:tmpl w:val="A092A34E"/>
    <w:lvl w:ilvl="0" w:tplc="2F46F9F8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171DF3"/>
    <w:multiLevelType w:val="hybridMultilevel"/>
    <w:tmpl w:val="38322E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F474D"/>
    <w:multiLevelType w:val="hybridMultilevel"/>
    <w:tmpl w:val="39AE3E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890594"/>
    <w:multiLevelType w:val="hybridMultilevel"/>
    <w:tmpl w:val="CBD09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B511CB"/>
    <w:multiLevelType w:val="hybridMultilevel"/>
    <w:tmpl w:val="96D03F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F924B2D"/>
    <w:multiLevelType w:val="hybridMultilevel"/>
    <w:tmpl w:val="68A4F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0"/>
  </w:num>
  <w:num w:numId="4">
    <w:abstractNumId w:val="45"/>
  </w:num>
  <w:num w:numId="5">
    <w:abstractNumId w:val="16"/>
  </w:num>
  <w:num w:numId="6">
    <w:abstractNumId w:val="26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8"/>
  </w:num>
  <w:num w:numId="21">
    <w:abstractNumId w:val="30"/>
  </w:num>
  <w:num w:numId="22">
    <w:abstractNumId w:val="12"/>
  </w:num>
  <w:num w:numId="23">
    <w:abstractNumId w:val="48"/>
  </w:num>
  <w:num w:numId="24">
    <w:abstractNumId w:val="25"/>
  </w:num>
  <w:num w:numId="25">
    <w:abstractNumId w:val="41"/>
  </w:num>
  <w:num w:numId="26">
    <w:abstractNumId w:val="15"/>
  </w:num>
  <w:num w:numId="27">
    <w:abstractNumId w:val="44"/>
  </w:num>
  <w:num w:numId="28">
    <w:abstractNumId w:val="29"/>
  </w:num>
  <w:num w:numId="29">
    <w:abstractNumId w:val="32"/>
  </w:num>
  <w:num w:numId="30">
    <w:abstractNumId w:val="19"/>
  </w:num>
  <w:num w:numId="31">
    <w:abstractNumId w:val="40"/>
  </w:num>
  <w:num w:numId="32">
    <w:abstractNumId w:val="22"/>
  </w:num>
  <w:num w:numId="33">
    <w:abstractNumId w:val="42"/>
  </w:num>
  <w:num w:numId="34">
    <w:abstractNumId w:val="11"/>
  </w:num>
  <w:num w:numId="35">
    <w:abstractNumId w:val="28"/>
  </w:num>
  <w:num w:numId="36">
    <w:abstractNumId w:val="24"/>
  </w:num>
  <w:num w:numId="37">
    <w:abstractNumId w:val="46"/>
  </w:num>
  <w:num w:numId="38">
    <w:abstractNumId w:val="33"/>
  </w:num>
  <w:num w:numId="39">
    <w:abstractNumId w:val="18"/>
  </w:num>
  <w:num w:numId="40">
    <w:abstractNumId w:val="27"/>
  </w:num>
  <w:num w:numId="41">
    <w:abstractNumId w:val="49"/>
  </w:num>
  <w:num w:numId="42">
    <w:abstractNumId w:val="43"/>
  </w:num>
  <w:num w:numId="43">
    <w:abstractNumId w:val="17"/>
  </w:num>
  <w:num w:numId="44">
    <w:abstractNumId w:val="20"/>
  </w:num>
  <w:num w:numId="45">
    <w:abstractNumId w:val="39"/>
  </w:num>
  <w:num w:numId="46">
    <w:abstractNumId w:val="34"/>
  </w:num>
  <w:num w:numId="47">
    <w:abstractNumId w:val="14"/>
  </w:num>
  <w:num w:numId="48">
    <w:abstractNumId w:val="36"/>
  </w:num>
  <w:num w:numId="49">
    <w:abstractNumId w:val="4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92E456-D89D-47A1-ACF4-22FF9BD008AA}"/>
    <w:docVar w:name="dgnword-eventsink" w:val="389673688"/>
  </w:docVars>
  <w:rsids>
    <w:rsidRoot w:val="00301E20"/>
    <w:rsid w:val="00006C72"/>
    <w:rsid w:val="00011CF8"/>
    <w:rsid w:val="00012715"/>
    <w:rsid w:val="0002453A"/>
    <w:rsid w:val="00035AF4"/>
    <w:rsid w:val="00043781"/>
    <w:rsid w:val="00057B69"/>
    <w:rsid w:val="00065EBB"/>
    <w:rsid w:val="00066867"/>
    <w:rsid w:val="00070729"/>
    <w:rsid w:val="00070C0C"/>
    <w:rsid w:val="00073E1D"/>
    <w:rsid w:val="00075085"/>
    <w:rsid w:val="000752E5"/>
    <w:rsid w:val="00077EFE"/>
    <w:rsid w:val="0008478F"/>
    <w:rsid w:val="0009058B"/>
    <w:rsid w:val="00097865"/>
    <w:rsid w:val="000A0AA1"/>
    <w:rsid w:val="000B0178"/>
    <w:rsid w:val="000B106A"/>
    <w:rsid w:val="000B34EB"/>
    <w:rsid w:val="000B470E"/>
    <w:rsid w:val="000C197F"/>
    <w:rsid w:val="000C3AF6"/>
    <w:rsid w:val="000C688B"/>
    <w:rsid w:val="000D1D3C"/>
    <w:rsid w:val="000D3555"/>
    <w:rsid w:val="000D35E6"/>
    <w:rsid w:val="000D5447"/>
    <w:rsid w:val="000D6276"/>
    <w:rsid w:val="000D70F1"/>
    <w:rsid w:val="000F2B97"/>
    <w:rsid w:val="00102BF2"/>
    <w:rsid w:val="00104BB7"/>
    <w:rsid w:val="00105C9A"/>
    <w:rsid w:val="00107FD6"/>
    <w:rsid w:val="00110506"/>
    <w:rsid w:val="0011068E"/>
    <w:rsid w:val="00112A28"/>
    <w:rsid w:val="0011553F"/>
    <w:rsid w:val="00116070"/>
    <w:rsid w:val="00122B9D"/>
    <w:rsid w:val="001360B9"/>
    <w:rsid w:val="0014288B"/>
    <w:rsid w:val="001474AB"/>
    <w:rsid w:val="00156AF8"/>
    <w:rsid w:val="0016181F"/>
    <w:rsid w:val="00161B9A"/>
    <w:rsid w:val="001675F0"/>
    <w:rsid w:val="00173953"/>
    <w:rsid w:val="001740AD"/>
    <w:rsid w:val="00184C80"/>
    <w:rsid w:val="00187FBA"/>
    <w:rsid w:val="00195CFE"/>
    <w:rsid w:val="001A0E32"/>
    <w:rsid w:val="001A1128"/>
    <w:rsid w:val="001A658A"/>
    <w:rsid w:val="001C3B4D"/>
    <w:rsid w:val="001C4099"/>
    <w:rsid w:val="001D7AC6"/>
    <w:rsid w:val="001F3621"/>
    <w:rsid w:val="001F4295"/>
    <w:rsid w:val="001F4809"/>
    <w:rsid w:val="00201CC2"/>
    <w:rsid w:val="0021193C"/>
    <w:rsid w:val="00214BCE"/>
    <w:rsid w:val="00214D0C"/>
    <w:rsid w:val="002162D8"/>
    <w:rsid w:val="002171D8"/>
    <w:rsid w:val="00222EE4"/>
    <w:rsid w:val="0022483C"/>
    <w:rsid w:val="00251B0F"/>
    <w:rsid w:val="00252C13"/>
    <w:rsid w:val="00257132"/>
    <w:rsid w:val="002579E0"/>
    <w:rsid w:val="002610AB"/>
    <w:rsid w:val="00263888"/>
    <w:rsid w:val="00263F70"/>
    <w:rsid w:val="00264E03"/>
    <w:rsid w:val="0026650D"/>
    <w:rsid w:val="00266517"/>
    <w:rsid w:val="002708F1"/>
    <w:rsid w:val="00272735"/>
    <w:rsid w:val="002750C4"/>
    <w:rsid w:val="0028004B"/>
    <w:rsid w:val="00281DD5"/>
    <w:rsid w:val="00283676"/>
    <w:rsid w:val="002844C8"/>
    <w:rsid w:val="0029474A"/>
    <w:rsid w:val="00294A5A"/>
    <w:rsid w:val="002A0633"/>
    <w:rsid w:val="002A6EB3"/>
    <w:rsid w:val="002B2595"/>
    <w:rsid w:val="002B50DD"/>
    <w:rsid w:val="002B659C"/>
    <w:rsid w:val="002B70F9"/>
    <w:rsid w:val="002C201B"/>
    <w:rsid w:val="002D3B1D"/>
    <w:rsid w:val="002D5B88"/>
    <w:rsid w:val="002D7EDE"/>
    <w:rsid w:val="002E31D3"/>
    <w:rsid w:val="002E5BF1"/>
    <w:rsid w:val="00301E20"/>
    <w:rsid w:val="0030398D"/>
    <w:rsid w:val="00305C9B"/>
    <w:rsid w:val="00311BF4"/>
    <w:rsid w:val="00314A7D"/>
    <w:rsid w:val="00316A0F"/>
    <w:rsid w:val="003171ED"/>
    <w:rsid w:val="00330D90"/>
    <w:rsid w:val="003318B5"/>
    <w:rsid w:val="0034148E"/>
    <w:rsid w:val="003503F2"/>
    <w:rsid w:val="00354328"/>
    <w:rsid w:val="00354BAD"/>
    <w:rsid w:val="00356C9E"/>
    <w:rsid w:val="003622C5"/>
    <w:rsid w:val="00364663"/>
    <w:rsid w:val="00366379"/>
    <w:rsid w:val="00372D75"/>
    <w:rsid w:val="003731B8"/>
    <w:rsid w:val="00374883"/>
    <w:rsid w:val="00374CB5"/>
    <w:rsid w:val="00380387"/>
    <w:rsid w:val="0038339F"/>
    <w:rsid w:val="00383B26"/>
    <w:rsid w:val="003932A3"/>
    <w:rsid w:val="003A2C2F"/>
    <w:rsid w:val="003C05EF"/>
    <w:rsid w:val="003C22D3"/>
    <w:rsid w:val="003C7636"/>
    <w:rsid w:val="003D148D"/>
    <w:rsid w:val="003E1587"/>
    <w:rsid w:val="003E3362"/>
    <w:rsid w:val="003E35BE"/>
    <w:rsid w:val="003F0BC6"/>
    <w:rsid w:val="003F258F"/>
    <w:rsid w:val="003F40A2"/>
    <w:rsid w:val="003F74A1"/>
    <w:rsid w:val="00402D4E"/>
    <w:rsid w:val="00403481"/>
    <w:rsid w:val="0040469D"/>
    <w:rsid w:val="00406572"/>
    <w:rsid w:val="00406DA4"/>
    <w:rsid w:val="0041350A"/>
    <w:rsid w:val="004172E4"/>
    <w:rsid w:val="0041784A"/>
    <w:rsid w:val="00424B22"/>
    <w:rsid w:val="00431E5C"/>
    <w:rsid w:val="00433371"/>
    <w:rsid w:val="0043431C"/>
    <w:rsid w:val="00434D50"/>
    <w:rsid w:val="00435879"/>
    <w:rsid w:val="00442D10"/>
    <w:rsid w:val="004438F1"/>
    <w:rsid w:val="0045080D"/>
    <w:rsid w:val="004560FF"/>
    <w:rsid w:val="00460514"/>
    <w:rsid w:val="0046199B"/>
    <w:rsid w:val="00470596"/>
    <w:rsid w:val="00481A60"/>
    <w:rsid w:val="0048226A"/>
    <w:rsid w:val="004A0249"/>
    <w:rsid w:val="004A4449"/>
    <w:rsid w:val="004A49A7"/>
    <w:rsid w:val="004A762C"/>
    <w:rsid w:val="004A7FDF"/>
    <w:rsid w:val="004B2E44"/>
    <w:rsid w:val="004B2F7F"/>
    <w:rsid w:val="004B4557"/>
    <w:rsid w:val="004B53F5"/>
    <w:rsid w:val="004C391F"/>
    <w:rsid w:val="004D0185"/>
    <w:rsid w:val="004D411B"/>
    <w:rsid w:val="004E2728"/>
    <w:rsid w:val="004E61A4"/>
    <w:rsid w:val="004F1DA2"/>
    <w:rsid w:val="004F1F25"/>
    <w:rsid w:val="004F2B91"/>
    <w:rsid w:val="004F6440"/>
    <w:rsid w:val="004F684F"/>
    <w:rsid w:val="004F6FA8"/>
    <w:rsid w:val="005007BA"/>
    <w:rsid w:val="005019C3"/>
    <w:rsid w:val="00503251"/>
    <w:rsid w:val="005036C6"/>
    <w:rsid w:val="00504764"/>
    <w:rsid w:val="00507049"/>
    <w:rsid w:val="0051039A"/>
    <w:rsid w:val="00512EDF"/>
    <w:rsid w:val="00520962"/>
    <w:rsid w:val="005231D9"/>
    <w:rsid w:val="00526EB4"/>
    <w:rsid w:val="00527296"/>
    <w:rsid w:val="00533250"/>
    <w:rsid w:val="00533E75"/>
    <w:rsid w:val="00543BF0"/>
    <w:rsid w:val="005468D0"/>
    <w:rsid w:val="00551136"/>
    <w:rsid w:val="00552B96"/>
    <w:rsid w:val="00567D9B"/>
    <w:rsid w:val="0057494B"/>
    <w:rsid w:val="00574AFF"/>
    <w:rsid w:val="00575E2B"/>
    <w:rsid w:val="005837F5"/>
    <w:rsid w:val="00595AB5"/>
    <w:rsid w:val="005A41DC"/>
    <w:rsid w:val="005A7F22"/>
    <w:rsid w:val="005B05CC"/>
    <w:rsid w:val="005B3AD2"/>
    <w:rsid w:val="005B5826"/>
    <w:rsid w:val="005C16FA"/>
    <w:rsid w:val="005D263C"/>
    <w:rsid w:val="005F08AB"/>
    <w:rsid w:val="005F69DE"/>
    <w:rsid w:val="00602339"/>
    <w:rsid w:val="006122CD"/>
    <w:rsid w:val="00616FAC"/>
    <w:rsid w:val="00620059"/>
    <w:rsid w:val="00622D46"/>
    <w:rsid w:val="00637B73"/>
    <w:rsid w:val="006416A6"/>
    <w:rsid w:val="00641E53"/>
    <w:rsid w:val="00643EA7"/>
    <w:rsid w:val="00645252"/>
    <w:rsid w:val="00645D8E"/>
    <w:rsid w:val="00661317"/>
    <w:rsid w:val="00666E5A"/>
    <w:rsid w:val="006706C2"/>
    <w:rsid w:val="006758A8"/>
    <w:rsid w:val="00681ACB"/>
    <w:rsid w:val="00683037"/>
    <w:rsid w:val="00685D9A"/>
    <w:rsid w:val="006879C7"/>
    <w:rsid w:val="00693DE5"/>
    <w:rsid w:val="0069537B"/>
    <w:rsid w:val="00695998"/>
    <w:rsid w:val="006A0273"/>
    <w:rsid w:val="006A6D33"/>
    <w:rsid w:val="006A7D1C"/>
    <w:rsid w:val="006B25A6"/>
    <w:rsid w:val="006B36F3"/>
    <w:rsid w:val="006B716D"/>
    <w:rsid w:val="006C2231"/>
    <w:rsid w:val="006D27D8"/>
    <w:rsid w:val="006D3D74"/>
    <w:rsid w:val="006E1870"/>
    <w:rsid w:val="006E4CC7"/>
    <w:rsid w:val="006F34C4"/>
    <w:rsid w:val="007042D2"/>
    <w:rsid w:val="00704B1F"/>
    <w:rsid w:val="00706DF6"/>
    <w:rsid w:val="00711669"/>
    <w:rsid w:val="0071443D"/>
    <w:rsid w:val="00714953"/>
    <w:rsid w:val="007249E7"/>
    <w:rsid w:val="00726AB1"/>
    <w:rsid w:val="00741544"/>
    <w:rsid w:val="00743975"/>
    <w:rsid w:val="00744A6E"/>
    <w:rsid w:val="00751B19"/>
    <w:rsid w:val="00754206"/>
    <w:rsid w:val="007600A7"/>
    <w:rsid w:val="00777A62"/>
    <w:rsid w:val="00780A2B"/>
    <w:rsid w:val="007816BA"/>
    <w:rsid w:val="007843FA"/>
    <w:rsid w:val="00787512"/>
    <w:rsid w:val="0079312A"/>
    <w:rsid w:val="007963E3"/>
    <w:rsid w:val="00796848"/>
    <w:rsid w:val="007A37BD"/>
    <w:rsid w:val="007A7196"/>
    <w:rsid w:val="007B259F"/>
    <w:rsid w:val="007B3067"/>
    <w:rsid w:val="007B541D"/>
    <w:rsid w:val="007C336A"/>
    <w:rsid w:val="007D756A"/>
    <w:rsid w:val="007E092C"/>
    <w:rsid w:val="007F0398"/>
    <w:rsid w:val="007F33DB"/>
    <w:rsid w:val="007F6CC0"/>
    <w:rsid w:val="007F7A76"/>
    <w:rsid w:val="00803B4B"/>
    <w:rsid w:val="00814135"/>
    <w:rsid w:val="0081655E"/>
    <w:rsid w:val="00817C07"/>
    <w:rsid w:val="0082439E"/>
    <w:rsid w:val="008263D9"/>
    <w:rsid w:val="0083569A"/>
    <w:rsid w:val="0083588C"/>
    <w:rsid w:val="00837B0B"/>
    <w:rsid w:val="008414AF"/>
    <w:rsid w:val="00841BA0"/>
    <w:rsid w:val="00851BF9"/>
    <w:rsid w:val="008556C9"/>
    <w:rsid w:val="00865752"/>
    <w:rsid w:val="008710E2"/>
    <w:rsid w:val="0087124C"/>
    <w:rsid w:val="00873F6C"/>
    <w:rsid w:val="00875AA6"/>
    <w:rsid w:val="00887055"/>
    <w:rsid w:val="008B2443"/>
    <w:rsid w:val="008B30F7"/>
    <w:rsid w:val="008B4C7A"/>
    <w:rsid w:val="008C00B3"/>
    <w:rsid w:val="008D1161"/>
    <w:rsid w:val="008D6D8C"/>
    <w:rsid w:val="008E03B7"/>
    <w:rsid w:val="008E59F6"/>
    <w:rsid w:val="008E6276"/>
    <w:rsid w:val="008E7A0E"/>
    <w:rsid w:val="008F0A97"/>
    <w:rsid w:val="008F5E9F"/>
    <w:rsid w:val="008F7AF4"/>
    <w:rsid w:val="009073CA"/>
    <w:rsid w:val="0091544B"/>
    <w:rsid w:val="0091777B"/>
    <w:rsid w:val="00921737"/>
    <w:rsid w:val="009225CB"/>
    <w:rsid w:val="00931EAC"/>
    <w:rsid w:val="009351C3"/>
    <w:rsid w:val="0093596B"/>
    <w:rsid w:val="009550B7"/>
    <w:rsid w:val="00957CF1"/>
    <w:rsid w:val="0096354A"/>
    <w:rsid w:val="009669D7"/>
    <w:rsid w:val="00967EA8"/>
    <w:rsid w:val="00980147"/>
    <w:rsid w:val="009834AD"/>
    <w:rsid w:val="00995D4B"/>
    <w:rsid w:val="009A104B"/>
    <w:rsid w:val="009A4362"/>
    <w:rsid w:val="009B179C"/>
    <w:rsid w:val="009C6369"/>
    <w:rsid w:val="009C6DD1"/>
    <w:rsid w:val="009D7926"/>
    <w:rsid w:val="009E2ED4"/>
    <w:rsid w:val="009E4239"/>
    <w:rsid w:val="009E6816"/>
    <w:rsid w:val="009F619B"/>
    <w:rsid w:val="00A13298"/>
    <w:rsid w:val="00A237DD"/>
    <w:rsid w:val="00A25BC1"/>
    <w:rsid w:val="00A25BEA"/>
    <w:rsid w:val="00A325B8"/>
    <w:rsid w:val="00A32C7B"/>
    <w:rsid w:val="00A35259"/>
    <w:rsid w:val="00A3622F"/>
    <w:rsid w:val="00A36EF0"/>
    <w:rsid w:val="00A37D34"/>
    <w:rsid w:val="00A41F9F"/>
    <w:rsid w:val="00A441D7"/>
    <w:rsid w:val="00A54837"/>
    <w:rsid w:val="00A552AC"/>
    <w:rsid w:val="00A56319"/>
    <w:rsid w:val="00A71994"/>
    <w:rsid w:val="00A7395C"/>
    <w:rsid w:val="00A73A3F"/>
    <w:rsid w:val="00A83259"/>
    <w:rsid w:val="00A9204E"/>
    <w:rsid w:val="00A9357E"/>
    <w:rsid w:val="00AA252F"/>
    <w:rsid w:val="00AA3247"/>
    <w:rsid w:val="00AA42ED"/>
    <w:rsid w:val="00AA74FA"/>
    <w:rsid w:val="00AC3DB8"/>
    <w:rsid w:val="00AC608D"/>
    <w:rsid w:val="00AD021D"/>
    <w:rsid w:val="00AE103D"/>
    <w:rsid w:val="00AE2C90"/>
    <w:rsid w:val="00AE637B"/>
    <w:rsid w:val="00AF07D0"/>
    <w:rsid w:val="00AF2C2C"/>
    <w:rsid w:val="00AF4BF4"/>
    <w:rsid w:val="00B13A28"/>
    <w:rsid w:val="00B145E3"/>
    <w:rsid w:val="00B22747"/>
    <w:rsid w:val="00B26851"/>
    <w:rsid w:val="00B310E2"/>
    <w:rsid w:val="00B31819"/>
    <w:rsid w:val="00B52564"/>
    <w:rsid w:val="00B53528"/>
    <w:rsid w:val="00B60BBA"/>
    <w:rsid w:val="00B60DE7"/>
    <w:rsid w:val="00B62D7C"/>
    <w:rsid w:val="00B7594D"/>
    <w:rsid w:val="00B81FD7"/>
    <w:rsid w:val="00B91A5B"/>
    <w:rsid w:val="00B94D92"/>
    <w:rsid w:val="00BA0727"/>
    <w:rsid w:val="00BA27AF"/>
    <w:rsid w:val="00BB16C8"/>
    <w:rsid w:val="00BB780A"/>
    <w:rsid w:val="00BC0769"/>
    <w:rsid w:val="00BC077F"/>
    <w:rsid w:val="00BC0A8A"/>
    <w:rsid w:val="00BC6085"/>
    <w:rsid w:val="00BC63F3"/>
    <w:rsid w:val="00BF2853"/>
    <w:rsid w:val="00C06A63"/>
    <w:rsid w:val="00C111C5"/>
    <w:rsid w:val="00C1788B"/>
    <w:rsid w:val="00C24DB3"/>
    <w:rsid w:val="00C30371"/>
    <w:rsid w:val="00C311D1"/>
    <w:rsid w:val="00C3265E"/>
    <w:rsid w:val="00C356AF"/>
    <w:rsid w:val="00C414F3"/>
    <w:rsid w:val="00C43A5E"/>
    <w:rsid w:val="00C474E2"/>
    <w:rsid w:val="00C53698"/>
    <w:rsid w:val="00C57A30"/>
    <w:rsid w:val="00C61435"/>
    <w:rsid w:val="00C617AC"/>
    <w:rsid w:val="00C642E3"/>
    <w:rsid w:val="00C65970"/>
    <w:rsid w:val="00C7329F"/>
    <w:rsid w:val="00C73D96"/>
    <w:rsid w:val="00C74140"/>
    <w:rsid w:val="00C76551"/>
    <w:rsid w:val="00C77943"/>
    <w:rsid w:val="00C8281C"/>
    <w:rsid w:val="00C82D71"/>
    <w:rsid w:val="00C91BAF"/>
    <w:rsid w:val="00C94181"/>
    <w:rsid w:val="00C94C4D"/>
    <w:rsid w:val="00CA43AE"/>
    <w:rsid w:val="00CA7408"/>
    <w:rsid w:val="00CB0B9B"/>
    <w:rsid w:val="00CB29BD"/>
    <w:rsid w:val="00CB7C6C"/>
    <w:rsid w:val="00CD14B2"/>
    <w:rsid w:val="00CD6F80"/>
    <w:rsid w:val="00CE5668"/>
    <w:rsid w:val="00CE7A49"/>
    <w:rsid w:val="00CE7ADA"/>
    <w:rsid w:val="00CF1A5D"/>
    <w:rsid w:val="00CF6BD6"/>
    <w:rsid w:val="00D01048"/>
    <w:rsid w:val="00D06423"/>
    <w:rsid w:val="00D1018A"/>
    <w:rsid w:val="00D22612"/>
    <w:rsid w:val="00D24BD2"/>
    <w:rsid w:val="00D253FE"/>
    <w:rsid w:val="00D449C0"/>
    <w:rsid w:val="00D45092"/>
    <w:rsid w:val="00D47B46"/>
    <w:rsid w:val="00D5042A"/>
    <w:rsid w:val="00D56C95"/>
    <w:rsid w:val="00D60B3D"/>
    <w:rsid w:val="00D66C71"/>
    <w:rsid w:val="00D7156E"/>
    <w:rsid w:val="00D83A7F"/>
    <w:rsid w:val="00D840BE"/>
    <w:rsid w:val="00D85585"/>
    <w:rsid w:val="00D85C22"/>
    <w:rsid w:val="00D86677"/>
    <w:rsid w:val="00D90B50"/>
    <w:rsid w:val="00D92501"/>
    <w:rsid w:val="00D94030"/>
    <w:rsid w:val="00D9412F"/>
    <w:rsid w:val="00D96BB1"/>
    <w:rsid w:val="00DA53A2"/>
    <w:rsid w:val="00DA7D98"/>
    <w:rsid w:val="00DB5E61"/>
    <w:rsid w:val="00DB7136"/>
    <w:rsid w:val="00DE4AE3"/>
    <w:rsid w:val="00DE6056"/>
    <w:rsid w:val="00E01B94"/>
    <w:rsid w:val="00E034A8"/>
    <w:rsid w:val="00E04793"/>
    <w:rsid w:val="00E12426"/>
    <w:rsid w:val="00E20013"/>
    <w:rsid w:val="00E24A42"/>
    <w:rsid w:val="00E24D57"/>
    <w:rsid w:val="00E27D4E"/>
    <w:rsid w:val="00E3522C"/>
    <w:rsid w:val="00E43B93"/>
    <w:rsid w:val="00E43CB1"/>
    <w:rsid w:val="00E441DE"/>
    <w:rsid w:val="00E46C44"/>
    <w:rsid w:val="00E50672"/>
    <w:rsid w:val="00E5111E"/>
    <w:rsid w:val="00E70EFF"/>
    <w:rsid w:val="00E75CC9"/>
    <w:rsid w:val="00E77199"/>
    <w:rsid w:val="00E80650"/>
    <w:rsid w:val="00E87B19"/>
    <w:rsid w:val="00E91C36"/>
    <w:rsid w:val="00E96A1B"/>
    <w:rsid w:val="00E97EE4"/>
    <w:rsid w:val="00EA39ED"/>
    <w:rsid w:val="00EA6EA0"/>
    <w:rsid w:val="00EB23D1"/>
    <w:rsid w:val="00EB269F"/>
    <w:rsid w:val="00EC6082"/>
    <w:rsid w:val="00EC6CDF"/>
    <w:rsid w:val="00EE0B4C"/>
    <w:rsid w:val="00EE0DD6"/>
    <w:rsid w:val="00EE25AB"/>
    <w:rsid w:val="00EF1965"/>
    <w:rsid w:val="00F02639"/>
    <w:rsid w:val="00F03BB3"/>
    <w:rsid w:val="00F06B1A"/>
    <w:rsid w:val="00F11880"/>
    <w:rsid w:val="00F118B7"/>
    <w:rsid w:val="00F1334B"/>
    <w:rsid w:val="00F14ED1"/>
    <w:rsid w:val="00F2071D"/>
    <w:rsid w:val="00F27735"/>
    <w:rsid w:val="00F3017F"/>
    <w:rsid w:val="00F33787"/>
    <w:rsid w:val="00F43DF8"/>
    <w:rsid w:val="00F544A4"/>
    <w:rsid w:val="00F6504D"/>
    <w:rsid w:val="00F66F67"/>
    <w:rsid w:val="00F67CC2"/>
    <w:rsid w:val="00F72062"/>
    <w:rsid w:val="00F805F0"/>
    <w:rsid w:val="00F819CD"/>
    <w:rsid w:val="00F90D0F"/>
    <w:rsid w:val="00FA18EF"/>
    <w:rsid w:val="00FA4DDC"/>
    <w:rsid w:val="00FA729B"/>
    <w:rsid w:val="00FB137D"/>
    <w:rsid w:val="00FB1E1C"/>
    <w:rsid w:val="00FB3199"/>
    <w:rsid w:val="00FB7A7B"/>
    <w:rsid w:val="00FC0D0B"/>
    <w:rsid w:val="00FD58AE"/>
    <w:rsid w:val="00FE0108"/>
    <w:rsid w:val="0318BFEA"/>
    <w:rsid w:val="0574D717"/>
    <w:rsid w:val="060AD245"/>
    <w:rsid w:val="0AD23618"/>
    <w:rsid w:val="0B952EC8"/>
    <w:rsid w:val="0E25BE3B"/>
    <w:rsid w:val="127E3203"/>
    <w:rsid w:val="13532A62"/>
    <w:rsid w:val="13982151"/>
    <w:rsid w:val="156D72C9"/>
    <w:rsid w:val="16306B79"/>
    <w:rsid w:val="1DE9E1A7"/>
    <w:rsid w:val="1F3242C9"/>
    <w:rsid w:val="1F6392E6"/>
    <w:rsid w:val="2378C396"/>
    <w:rsid w:val="29062879"/>
    <w:rsid w:val="295CE84C"/>
    <w:rsid w:val="2A6096E6"/>
    <w:rsid w:val="2B93AF8C"/>
    <w:rsid w:val="31D9572A"/>
    <w:rsid w:val="32DCC15D"/>
    <w:rsid w:val="353C00B3"/>
    <w:rsid w:val="39F44320"/>
    <w:rsid w:val="3CA10C76"/>
    <w:rsid w:val="3CE6557B"/>
    <w:rsid w:val="40AA81EC"/>
    <w:rsid w:val="439C9447"/>
    <w:rsid w:val="49BCEBF8"/>
    <w:rsid w:val="4A73A487"/>
    <w:rsid w:val="4CCDA550"/>
    <w:rsid w:val="5011A7DC"/>
    <w:rsid w:val="545828A9"/>
    <w:rsid w:val="55169BED"/>
    <w:rsid w:val="551F5FE1"/>
    <w:rsid w:val="585A69B0"/>
    <w:rsid w:val="5A37C7F3"/>
    <w:rsid w:val="5B802915"/>
    <w:rsid w:val="5CD49787"/>
    <w:rsid w:val="5D29DA4E"/>
    <w:rsid w:val="62A4290A"/>
    <w:rsid w:val="64929321"/>
    <w:rsid w:val="65031127"/>
    <w:rsid w:val="660F79A9"/>
    <w:rsid w:val="6B352B1B"/>
    <w:rsid w:val="6CBDFDC0"/>
    <w:rsid w:val="6FADE982"/>
    <w:rsid w:val="718134A1"/>
    <w:rsid w:val="7610D94F"/>
    <w:rsid w:val="7644C73D"/>
    <w:rsid w:val="7649E421"/>
    <w:rsid w:val="782C7EF9"/>
    <w:rsid w:val="7BCC85EF"/>
    <w:rsid w:val="7CF86838"/>
    <w:rsid w:val="7ED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127B"/>
  <w15:chartTrackingRefBased/>
  <w15:docId w15:val="{614D8D67-50CE-4470-A6E4-9981DF1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20"/>
    <w:rPr>
      <w:rFonts w:ascii="Garamond" w:eastAsia="Times New Roman" w:hAnsi="Garamond" w:cs="Times New Roman"/>
      <w:sz w:val="16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2AC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2AC"/>
    <w:rPr>
      <w:rFonts w:ascii="Arial" w:eastAsiaTheme="majorEastAsia" w:hAnsi="Arial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645252"/>
  </w:style>
  <w:style w:type="character" w:customStyle="1" w:styleId="CommentTextChar">
    <w:name w:val="Comment Text Char"/>
    <w:basedOn w:val="DefaultParagraphFont"/>
    <w:link w:val="CommentText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301E20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301E20"/>
    <w:rPr>
      <w:rFonts w:ascii="Garamond" w:eastAsia="Times New Roman" w:hAnsi="Garamond" w:cs="Times New Roman"/>
      <w:spacing w:val="-5"/>
      <w:sz w:val="24"/>
      <w:szCs w:val="20"/>
      <w:lang w:val="en-GB"/>
    </w:rPr>
  </w:style>
  <w:style w:type="paragraph" w:customStyle="1" w:styleId="BodyTextKeep">
    <w:name w:val="Body Text Keep"/>
    <w:basedOn w:val="BodyText"/>
    <w:next w:val="BodyText"/>
    <w:rsid w:val="00301E20"/>
    <w:pPr>
      <w:keepNext/>
    </w:pPr>
  </w:style>
  <w:style w:type="character" w:styleId="PageNumber">
    <w:name w:val="page number"/>
    <w:rsid w:val="00301E20"/>
    <w:rPr>
      <w:b/>
    </w:rPr>
  </w:style>
  <w:style w:type="paragraph" w:styleId="BodyTextIndent2">
    <w:name w:val="Body Text Indent 2"/>
    <w:basedOn w:val="Normal"/>
    <w:link w:val="BodyTextIndent2Char"/>
    <w:rsid w:val="00301E20"/>
    <w:pPr>
      <w:ind w:left="284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01E20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301E20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301E20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initionTerm">
    <w:name w:val="Definition Term"/>
    <w:basedOn w:val="Normal"/>
    <w:next w:val="Normal"/>
    <w:rsid w:val="00301E20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301E20"/>
    <w:pPr>
      <w:autoSpaceDE w:val="0"/>
      <w:autoSpaceDN w:val="0"/>
      <w:adjustRightInd w:val="0"/>
    </w:pPr>
    <w:rPr>
      <w:rFonts w:ascii="YXKNT Z+ Helvetica Neue" w:eastAsia="Times New Roman" w:hAnsi="YXKNT Z+ Helvetica Neue" w:cs="YXKNT Z+ Helvetica Neue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9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unhideWhenUsed/>
    <w:qFormat/>
    <w:rsid w:val="00873F6C"/>
    <w:pPr>
      <w:ind w:left="720"/>
      <w:contextualSpacing/>
    </w:pPr>
  </w:style>
  <w:style w:type="paragraph" w:styleId="Revision">
    <w:name w:val="Revision"/>
    <w:hidden/>
    <w:uiPriority w:val="99"/>
    <w:semiHidden/>
    <w:rsid w:val="002579E0"/>
    <w:rPr>
      <w:rFonts w:ascii="Garamond" w:eastAsia="Times New Roman" w:hAnsi="Garamond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cv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6dc878-050b-40bf-a0b9-b9331106bac5" xsi:nil="true"/>
    <lcf76f155ced4ddcb4097134ff3c332f xmlns="839cf12f-08ba-4615-9ef8-b1bba6fbc0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3FD2FA7D7E845AF274FC8B8713410" ma:contentTypeVersion="16" ma:contentTypeDescription="Create a new document." ma:contentTypeScope="" ma:versionID="eff7ae42ff9523b4f304293917bb6f61">
  <xsd:schema xmlns:xsd="http://www.w3.org/2001/XMLSchema" xmlns:xs="http://www.w3.org/2001/XMLSchema" xmlns:p="http://schemas.microsoft.com/office/2006/metadata/properties" xmlns:ns2="839cf12f-08ba-4615-9ef8-b1bba6fbc03f" xmlns:ns3="4c6dc878-050b-40bf-a0b9-b9331106bac5" targetNamespace="http://schemas.microsoft.com/office/2006/metadata/properties" ma:root="true" ma:fieldsID="d88f48bb2789d42e7551781e3e3f3d50" ns2:_="" ns3:_="">
    <xsd:import namespace="839cf12f-08ba-4615-9ef8-b1bba6fbc03f"/>
    <xsd:import namespace="4c6dc878-050b-40bf-a0b9-b9331106b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f12f-08ba-4615-9ef8-b1bba6fbc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c878-050b-40bf-a0b9-b9331106b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11b8e8-cced-4c82-8ce5-c758ed39414a}" ma:internalName="TaxCatchAll" ma:showField="CatchAllData" ma:web="4c6dc878-050b-40bf-a0b9-b9331106b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c6dc878-050b-40bf-a0b9-b9331106bac5"/>
    <ds:schemaRef ds:uri="839cf12f-08ba-4615-9ef8-b1bba6fbc03f"/>
  </ds:schemaRefs>
</ds:datastoreItem>
</file>

<file path=customXml/itemProps2.xml><?xml version="1.0" encoding="utf-8"?>
<ds:datastoreItem xmlns:ds="http://schemas.openxmlformats.org/officeDocument/2006/customXml" ds:itemID="{59053361-A811-4903-97B1-666D9EDC4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117F-FF34-4D0A-85C9-808CF5EB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f12f-08ba-4615-9ef8-b1bba6fbc03f"/>
    <ds:schemaRef ds:uri="4c6dc878-050b-40bf-a0b9-b9331106b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0CF03-A355-471A-86AC-233FF33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Savory, Debbie</dc:creator>
  <cp:keywords/>
  <dc:description/>
  <cp:lastModifiedBy>J Chaney</cp:lastModifiedBy>
  <cp:revision>2</cp:revision>
  <dcterms:created xsi:type="dcterms:W3CDTF">2022-10-02T15:30:00Z</dcterms:created>
  <dcterms:modified xsi:type="dcterms:W3CDTF">2022-10-02T15:30:00Z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0x010100B323FD2FA7D7E845AF274FC8B8713410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